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85FDB" w14:textId="0DF16159" w:rsidR="002C5462" w:rsidRDefault="003B6B02" w:rsidP="28629E08">
      <w:pPr>
        <w:pStyle w:val="Heading1"/>
        <w:numPr>
          <w:ilvl w:val="0"/>
          <w:numId w:val="0"/>
        </w:numPr>
        <w:ind w:left="720" w:hanging="720"/>
        <w:rPr>
          <w:rFonts w:asciiTheme="minorHAnsi" w:eastAsiaTheme="minorEastAsia" w:hAnsiTheme="minorHAnsi" w:cstheme="minorBidi"/>
          <w:sz w:val="24"/>
          <w:szCs w:val="24"/>
        </w:rPr>
      </w:pPr>
      <w:bookmarkStart w:id="0" w:name="_Toc465933371"/>
      <w:bookmarkStart w:id="1" w:name="_Toc469486671"/>
      <w:r>
        <w:rPr>
          <w:rFonts w:ascii="Arial" w:hAnsi="Arial" w:cs="Arial"/>
          <w:b w:val="0"/>
          <w:bCs/>
          <w:noProof/>
          <w:lang w:eastAsia="en-GB"/>
        </w:rPr>
        <w:drawing>
          <wp:anchor distT="0" distB="0" distL="114300" distR="114300" simplePos="0" relativeHeight="251658240" behindDoc="1" locked="0" layoutInCell="1" allowOverlap="1" wp14:anchorId="55A53E3B" wp14:editId="3D298A45">
            <wp:simplePos x="0" y="0"/>
            <wp:positionH relativeFrom="margin">
              <wp:posOffset>3400425</wp:posOffset>
            </wp:positionH>
            <wp:positionV relativeFrom="paragraph">
              <wp:posOffset>-457200</wp:posOffset>
            </wp:positionV>
            <wp:extent cx="2569658" cy="1828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99-SwanUni-Eng 2017 [662] v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9658" cy="1828800"/>
                    </a:xfrm>
                    <a:prstGeom prst="rect">
                      <a:avLst/>
                    </a:prstGeom>
                  </pic:spPr>
                </pic:pic>
              </a:graphicData>
            </a:graphic>
            <wp14:sizeRelH relativeFrom="margin">
              <wp14:pctWidth>0</wp14:pctWidth>
            </wp14:sizeRelH>
            <wp14:sizeRelV relativeFrom="margin">
              <wp14:pctHeight>0</wp14:pctHeight>
            </wp14:sizeRelV>
          </wp:anchor>
        </w:drawing>
      </w:r>
    </w:p>
    <w:p w14:paraId="1732DD43" w14:textId="77777777" w:rsidR="003B6B02" w:rsidRDefault="003B6B02" w:rsidP="28629E08">
      <w:pPr>
        <w:pStyle w:val="Heading1"/>
        <w:numPr>
          <w:ilvl w:val="0"/>
          <w:numId w:val="0"/>
        </w:numPr>
        <w:ind w:left="720" w:hanging="720"/>
        <w:jc w:val="center"/>
        <w:rPr>
          <w:rFonts w:asciiTheme="minorHAnsi" w:eastAsiaTheme="minorEastAsia" w:hAnsiTheme="minorHAnsi" w:cstheme="minorBidi"/>
          <w:sz w:val="24"/>
          <w:szCs w:val="24"/>
        </w:rPr>
      </w:pPr>
    </w:p>
    <w:p w14:paraId="3197A5AB" w14:textId="77777777" w:rsidR="003B6B02" w:rsidRDefault="003B6B02" w:rsidP="28629E08">
      <w:pPr>
        <w:pStyle w:val="Heading1"/>
        <w:numPr>
          <w:ilvl w:val="0"/>
          <w:numId w:val="0"/>
        </w:numPr>
        <w:ind w:left="720" w:hanging="720"/>
        <w:jc w:val="center"/>
        <w:rPr>
          <w:rFonts w:asciiTheme="minorHAnsi" w:eastAsiaTheme="minorEastAsia" w:hAnsiTheme="minorHAnsi" w:cstheme="minorBidi"/>
          <w:sz w:val="24"/>
          <w:szCs w:val="24"/>
        </w:rPr>
      </w:pPr>
    </w:p>
    <w:p w14:paraId="155C26D1" w14:textId="77777777" w:rsidR="003B6B02" w:rsidRDefault="003B6B02" w:rsidP="28629E08">
      <w:pPr>
        <w:pStyle w:val="Heading1"/>
        <w:numPr>
          <w:ilvl w:val="0"/>
          <w:numId w:val="0"/>
        </w:numPr>
        <w:ind w:left="720" w:hanging="720"/>
        <w:jc w:val="center"/>
        <w:rPr>
          <w:rFonts w:asciiTheme="minorHAnsi" w:eastAsiaTheme="minorEastAsia" w:hAnsiTheme="minorHAnsi" w:cstheme="minorBidi"/>
          <w:sz w:val="24"/>
          <w:szCs w:val="24"/>
        </w:rPr>
      </w:pPr>
    </w:p>
    <w:p w14:paraId="03348E99" w14:textId="77777777" w:rsidR="003B6B02" w:rsidRDefault="003B6B02" w:rsidP="28629E08">
      <w:pPr>
        <w:pStyle w:val="Heading1"/>
        <w:numPr>
          <w:ilvl w:val="0"/>
          <w:numId w:val="0"/>
        </w:numPr>
        <w:ind w:left="720" w:hanging="720"/>
        <w:jc w:val="center"/>
        <w:rPr>
          <w:rFonts w:asciiTheme="minorHAnsi" w:eastAsiaTheme="minorEastAsia" w:hAnsiTheme="minorHAnsi" w:cstheme="minorBidi"/>
          <w:sz w:val="24"/>
          <w:szCs w:val="24"/>
        </w:rPr>
      </w:pPr>
      <w:bookmarkStart w:id="2" w:name="_GoBack"/>
      <w:bookmarkEnd w:id="2"/>
    </w:p>
    <w:p w14:paraId="1B564839" w14:textId="77777777" w:rsidR="003B6B02" w:rsidRDefault="003B6B02" w:rsidP="28629E08">
      <w:pPr>
        <w:pStyle w:val="Heading1"/>
        <w:numPr>
          <w:ilvl w:val="0"/>
          <w:numId w:val="0"/>
        </w:numPr>
        <w:ind w:left="720" w:hanging="720"/>
        <w:jc w:val="center"/>
        <w:rPr>
          <w:rFonts w:asciiTheme="minorHAnsi" w:eastAsiaTheme="minorEastAsia" w:hAnsiTheme="minorHAnsi" w:cstheme="minorBidi"/>
          <w:sz w:val="24"/>
          <w:szCs w:val="24"/>
        </w:rPr>
      </w:pPr>
    </w:p>
    <w:p w14:paraId="1A25C14D" w14:textId="77777777" w:rsidR="00414892" w:rsidRDefault="00414892" w:rsidP="28629E08">
      <w:pPr>
        <w:pStyle w:val="Heading1"/>
        <w:numPr>
          <w:ilvl w:val="0"/>
          <w:numId w:val="0"/>
        </w:numPr>
        <w:ind w:left="720" w:hanging="720"/>
        <w:jc w:val="center"/>
        <w:rPr>
          <w:rFonts w:asciiTheme="minorHAnsi" w:eastAsiaTheme="minorEastAsia" w:hAnsiTheme="minorHAnsi" w:cstheme="minorBidi"/>
          <w:sz w:val="24"/>
          <w:szCs w:val="24"/>
        </w:rPr>
      </w:pPr>
    </w:p>
    <w:p w14:paraId="365B0E8C" w14:textId="0D37362B" w:rsidR="002C5462" w:rsidRPr="0085690C" w:rsidRDefault="002C5462" w:rsidP="28629E08">
      <w:pPr>
        <w:pStyle w:val="Heading1"/>
        <w:numPr>
          <w:ilvl w:val="0"/>
          <w:numId w:val="0"/>
        </w:numPr>
        <w:ind w:left="720" w:hanging="720"/>
        <w:jc w:val="center"/>
        <w:rPr>
          <w:rFonts w:asciiTheme="minorHAnsi" w:eastAsiaTheme="minorEastAsia" w:hAnsiTheme="minorHAnsi" w:cstheme="minorBidi"/>
          <w:sz w:val="36"/>
          <w:szCs w:val="36"/>
        </w:rPr>
      </w:pPr>
      <w:r w:rsidRPr="28629E08">
        <w:rPr>
          <w:rFonts w:asciiTheme="minorHAnsi" w:eastAsiaTheme="minorEastAsia" w:hAnsiTheme="minorHAnsi" w:cstheme="minorBidi"/>
          <w:sz w:val="36"/>
          <w:szCs w:val="36"/>
        </w:rPr>
        <w:t>DATA ACCESS AGREEMENT (DAA)</w:t>
      </w:r>
    </w:p>
    <w:p w14:paraId="1CB52EA5" w14:textId="611F2190" w:rsidR="0099337F" w:rsidRPr="0085690C" w:rsidRDefault="002C5462" w:rsidP="28629E08">
      <w:pPr>
        <w:pStyle w:val="Heading1"/>
        <w:numPr>
          <w:ilvl w:val="0"/>
          <w:numId w:val="0"/>
        </w:numPr>
        <w:ind w:left="720" w:hanging="720"/>
        <w:jc w:val="center"/>
        <w:rPr>
          <w:rFonts w:asciiTheme="minorHAnsi" w:eastAsiaTheme="minorEastAsia" w:hAnsiTheme="minorHAnsi" w:cstheme="minorBidi"/>
          <w:sz w:val="36"/>
          <w:szCs w:val="36"/>
        </w:rPr>
      </w:pPr>
      <w:r w:rsidRPr="28629E08">
        <w:rPr>
          <w:rFonts w:asciiTheme="minorHAnsi" w:eastAsiaTheme="minorEastAsia" w:hAnsiTheme="minorHAnsi" w:cstheme="minorBidi"/>
          <w:sz w:val="36"/>
          <w:szCs w:val="36"/>
        </w:rPr>
        <w:t>Relating to DPUK DATA PORTAL AND AFFIL</w:t>
      </w:r>
      <w:r w:rsidR="507E4820" w:rsidRPr="28629E08">
        <w:rPr>
          <w:rFonts w:asciiTheme="minorHAnsi" w:eastAsiaTheme="minorEastAsia" w:hAnsiTheme="minorHAnsi" w:cstheme="minorBidi"/>
          <w:sz w:val="36"/>
          <w:szCs w:val="36"/>
        </w:rPr>
        <w:t>I</w:t>
      </w:r>
      <w:r w:rsidRPr="28629E08">
        <w:rPr>
          <w:rFonts w:asciiTheme="minorHAnsi" w:eastAsiaTheme="minorEastAsia" w:hAnsiTheme="minorHAnsi" w:cstheme="minorBidi"/>
          <w:sz w:val="36"/>
          <w:szCs w:val="36"/>
        </w:rPr>
        <w:t>ATED HUBS</w:t>
      </w:r>
    </w:p>
    <w:p w14:paraId="661ACB3E" w14:textId="77777777" w:rsidR="0099337F" w:rsidRDefault="0099337F" w:rsidP="28629E08">
      <w:pPr>
        <w:pStyle w:val="Heading1"/>
        <w:numPr>
          <w:ilvl w:val="0"/>
          <w:numId w:val="0"/>
        </w:numPr>
        <w:ind w:left="720" w:hanging="720"/>
        <w:rPr>
          <w:rFonts w:asciiTheme="minorHAnsi" w:eastAsiaTheme="minorEastAsia" w:hAnsiTheme="minorHAnsi" w:cstheme="minorBidi"/>
          <w:sz w:val="24"/>
          <w:szCs w:val="24"/>
        </w:rPr>
      </w:pPr>
    </w:p>
    <w:bookmarkEnd w:id="0"/>
    <w:bookmarkEnd w:id="1"/>
    <w:p w14:paraId="322104C4" w14:textId="5F55A8B3" w:rsidR="000757B9" w:rsidRDefault="000757B9" w:rsidP="28629E08">
      <w:pPr>
        <w:pStyle w:val="CoversheetParagraph"/>
        <w:rPr>
          <w:rFonts w:asciiTheme="minorHAnsi" w:eastAsiaTheme="minorEastAsia" w:hAnsiTheme="minorHAnsi" w:cstheme="minorBidi"/>
          <w:sz w:val="24"/>
          <w:szCs w:val="24"/>
        </w:rPr>
      </w:pPr>
    </w:p>
    <w:p w14:paraId="5D081D06" w14:textId="77777777" w:rsidR="000757B9" w:rsidRPr="006E78BD" w:rsidRDefault="000757B9" w:rsidP="28629E08">
      <w:pPr>
        <w:pStyle w:val="CoversheetParagraph"/>
        <w:rPr>
          <w:rFonts w:asciiTheme="minorHAnsi" w:eastAsiaTheme="minorEastAsia" w:hAnsiTheme="minorHAnsi" w:cstheme="minorBidi"/>
          <w:sz w:val="24"/>
          <w:szCs w:val="24"/>
        </w:rPr>
      </w:pPr>
    </w:p>
    <w:p w14:paraId="7D57DCDF" w14:textId="4090CC10" w:rsidR="0085690C" w:rsidRDefault="0085690C" w:rsidP="28629E08">
      <w:pPr>
        <w:spacing w:after="160" w:line="259" w:lineRule="auto"/>
        <w:jc w:val="left"/>
        <w:rPr>
          <w:rFonts w:asciiTheme="minorHAnsi" w:eastAsiaTheme="minorEastAsia" w:hAnsiTheme="minorHAnsi" w:cstheme="minorBidi"/>
          <w:b/>
          <w:bCs/>
          <w:sz w:val="24"/>
          <w:szCs w:val="24"/>
        </w:rPr>
      </w:pPr>
      <w:r w:rsidRPr="28629E08">
        <w:rPr>
          <w:rFonts w:asciiTheme="minorHAnsi" w:eastAsiaTheme="minorEastAsia" w:hAnsiTheme="minorHAnsi" w:cstheme="minorBidi"/>
          <w:sz w:val="24"/>
          <w:szCs w:val="24"/>
        </w:rPr>
        <w:br w:type="page"/>
      </w:r>
    </w:p>
    <w:p w14:paraId="036005FD" w14:textId="72E604ED" w:rsidR="000D62B3" w:rsidRPr="0099337F" w:rsidRDefault="0099337F" w:rsidP="28629E08">
      <w:pPr>
        <w:pStyle w:val="CoversheetParagraph"/>
        <w:rPr>
          <w:rFonts w:asciiTheme="minorHAnsi" w:eastAsiaTheme="minorEastAsia" w:hAnsiTheme="minorHAnsi" w:cstheme="minorBidi"/>
          <w:sz w:val="24"/>
          <w:szCs w:val="24"/>
        </w:rPr>
      </w:pPr>
      <w:r w:rsidRPr="28629E08">
        <w:rPr>
          <w:rFonts w:asciiTheme="minorHAnsi" w:eastAsiaTheme="minorEastAsia" w:hAnsiTheme="minorHAnsi" w:cstheme="minorBidi"/>
          <w:sz w:val="24"/>
          <w:szCs w:val="24"/>
        </w:rPr>
        <w:lastRenderedPageBreak/>
        <w:t>TH</w:t>
      </w:r>
      <w:r w:rsidR="000D62B3" w:rsidRPr="28629E08">
        <w:rPr>
          <w:rFonts w:asciiTheme="minorHAnsi" w:eastAsiaTheme="minorEastAsia" w:hAnsiTheme="minorHAnsi" w:cstheme="minorBidi"/>
          <w:sz w:val="24"/>
          <w:szCs w:val="24"/>
        </w:rPr>
        <w:t xml:space="preserve">IS AGREEMENT </w:t>
      </w:r>
      <w:sdt>
        <w:sdtPr>
          <w:rPr>
            <w:rFonts w:asciiTheme="minorHAnsi" w:eastAsiaTheme="minorEastAsia" w:hAnsiTheme="minorHAnsi" w:cstheme="minorBidi"/>
            <w:sz w:val="24"/>
            <w:szCs w:val="24"/>
          </w:rPr>
          <w:id w:val="1865095508"/>
          <w:placeholder>
            <w:docPart w:val="80CD82029ACB4E5C987ECB5E26A72970"/>
          </w:placeholder>
        </w:sdtPr>
        <w:sdtEndPr/>
        <w:sdtContent>
          <w:r w:rsidR="000D62B3" w:rsidRPr="28629E08">
            <w:rPr>
              <w:rFonts w:asciiTheme="minorHAnsi" w:eastAsiaTheme="minorEastAsia" w:hAnsiTheme="minorHAnsi" w:cstheme="minorBidi"/>
              <w:sz w:val="24"/>
              <w:szCs w:val="24"/>
            </w:rPr>
            <w:t>is dated</w:t>
          </w:r>
        </w:sdtContent>
      </w:sdt>
    </w:p>
    <w:p w14:paraId="15D275BB" w14:textId="77777777" w:rsidR="000D62B3" w:rsidRPr="000D62B3" w:rsidRDefault="000D62B3" w:rsidP="28629E08">
      <w:pPr>
        <w:rPr>
          <w:rFonts w:asciiTheme="minorHAnsi" w:eastAsiaTheme="minorEastAsia" w:hAnsiTheme="minorHAnsi" w:cstheme="minorBidi"/>
          <w:b/>
          <w:bCs/>
          <w:sz w:val="24"/>
          <w:szCs w:val="24"/>
        </w:rPr>
      </w:pPr>
      <w:r w:rsidRPr="28629E08">
        <w:rPr>
          <w:rFonts w:asciiTheme="minorHAnsi" w:eastAsiaTheme="minorEastAsia" w:hAnsiTheme="minorHAnsi" w:cstheme="minorBidi"/>
          <w:b/>
          <w:bCs/>
          <w:sz w:val="24"/>
          <w:szCs w:val="24"/>
        </w:rPr>
        <w:t>BETWEEN</w:t>
      </w:r>
    </w:p>
    <w:p w14:paraId="45FB50F6" w14:textId="77777777" w:rsidR="000D62B3" w:rsidRPr="000D62B3" w:rsidRDefault="000D62B3" w:rsidP="28629E08">
      <w:pPr>
        <w:jc w:val="left"/>
        <w:rPr>
          <w:rFonts w:asciiTheme="minorHAnsi" w:eastAsiaTheme="minorEastAsia" w:hAnsiTheme="minorHAnsi" w:cstheme="minorBidi"/>
          <w:sz w:val="24"/>
          <w:szCs w:val="24"/>
        </w:rPr>
      </w:pPr>
    </w:p>
    <w:p w14:paraId="555DD8E3" w14:textId="77777777" w:rsidR="000D62B3" w:rsidRPr="000D62B3" w:rsidRDefault="000D62B3" w:rsidP="28629E08">
      <w:pPr>
        <w:numPr>
          <w:ilvl w:val="0"/>
          <w:numId w:val="8"/>
        </w:numPr>
        <w:spacing w:before="120" w:after="120"/>
        <w:rPr>
          <w:rFonts w:asciiTheme="minorHAnsi" w:eastAsiaTheme="minorEastAsia" w:hAnsiTheme="minorHAnsi" w:cstheme="minorBidi"/>
          <w:b/>
          <w:bCs/>
          <w:sz w:val="24"/>
          <w:szCs w:val="24"/>
          <w:u w:val="single"/>
        </w:rPr>
      </w:pPr>
      <w:r w:rsidRPr="28629E08">
        <w:rPr>
          <w:rFonts w:asciiTheme="minorHAnsi" w:eastAsiaTheme="minorEastAsia" w:hAnsiTheme="minorHAnsi" w:cstheme="minorBidi"/>
          <w:b/>
          <w:bCs/>
          <w:sz w:val="24"/>
          <w:szCs w:val="24"/>
          <w:u w:val="single"/>
        </w:rPr>
        <w:t>SWANSEA UNIVERSITY</w:t>
      </w:r>
      <w:r w:rsidRPr="28629E08">
        <w:rPr>
          <w:rFonts w:asciiTheme="minorHAnsi" w:eastAsiaTheme="minorEastAsia" w:hAnsiTheme="minorHAnsi" w:cstheme="minorBidi"/>
          <w:sz w:val="24"/>
          <w:szCs w:val="24"/>
        </w:rPr>
        <w:t xml:space="preserve"> an academic institution set up by royal charter having a registered address at Singleton Park, Swansea, SA2 8PP (“</w:t>
      </w:r>
      <w:r w:rsidRPr="28629E08">
        <w:rPr>
          <w:rFonts w:asciiTheme="minorHAnsi" w:eastAsiaTheme="minorEastAsia" w:hAnsiTheme="minorHAnsi" w:cstheme="minorBidi"/>
          <w:b/>
          <w:bCs/>
          <w:sz w:val="24"/>
          <w:szCs w:val="24"/>
        </w:rPr>
        <w:t>Swansea</w:t>
      </w:r>
      <w:r w:rsidRPr="28629E08">
        <w:rPr>
          <w:rFonts w:asciiTheme="minorHAnsi" w:eastAsiaTheme="minorEastAsia" w:hAnsiTheme="minorHAnsi" w:cstheme="minorBidi"/>
          <w:sz w:val="24"/>
          <w:szCs w:val="24"/>
        </w:rPr>
        <w:t>”)</w:t>
      </w:r>
    </w:p>
    <w:p w14:paraId="0C566F69" w14:textId="4EAFE26E" w:rsidR="000D62B3" w:rsidRPr="000D62B3" w:rsidRDefault="000D62B3" w:rsidP="28629E08">
      <w:pPr>
        <w:numPr>
          <w:ilvl w:val="0"/>
          <w:numId w:val="8"/>
        </w:numPr>
        <w:spacing w:before="120" w:after="120"/>
        <w:rPr>
          <w:rFonts w:asciiTheme="minorHAnsi" w:eastAsiaTheme="minorEastAsia" w:hAnsiTheme="minorHAnsi" w:cstheme="minorBidi"/>
          <w:sz w:val="24"/>
          <w:szCs w:val="24"/>
        </w:rPr>
      </w:pPr>
      <w:r w:rsidRPr="28629E08">
        <w:rPr>
          <w:rFonts w:asciiTheme="minorHAnsi" w:eastAsiaTheme="minorEastAsia" w:hAnsiTheme="minorHAnsi" w:cstheme="minorBidi"/>
          <w:sz w:val="24"/>
          <w:szCs w:val="24"/>
        </w:rPr>
        <w:t xml:space="preserve"> </w:t>
      </w:r>
      <w:r w:rsidRPr="28629E08">
        <w:rPr>
          <w:rFonts w:asciiTheme="minorHAnsi" w:eastAsiaTheme="minorEastAsia" w:hAnsiTheme="minorHAnsi" w:cstheme="minorBidi"/>
          <w:sz w:val="24"/>
          <w:szCs w:val="24"/>
          <w:highlight w:val="yellow"/>
        </w:rPr>
        <w:t>(“User Institution”</w:t>
      </w:r>
      <w:r w:rsidR="5012B769" w:rsidRPr="28629E08">
        <w:rPr>
          <w:rFonts w:asciiTheme="minorHAnsi" w:eastAsiaTheme="minorEastAsia" w:hAnsiTheme="minorHAnsi" w:cstheme="minorBidi"/>
          <w:sz w:val="24"/>
          <w:szCs w:val="24"/>
          <w:highlight w:val="yellow"/>
        </w:rPr>
        <w:t xml:space="preserve"> (add your institutions name)</w:t>
      </w:r>
      <w:r w:rsidRPr="28629E08">
        <w:rPr>
          <w:rFonts w:asciiTheme="minorHAnsi" w:eastAsiaTheme="minorEastAsia" w:hAnsiTheme="minorHAnsi" w:cstheme="minorBidi"/>
          <w:sz w:val="24"/>
          <w:szCs w:val="24"/>
          <w:highlight w:val="yellow"/>
        </w:rPr>
        <w:t>)</w:t>
      </w:r>
    </w:p>
    <w:p w14:paraId="6AFCB4AE" w14:textId="77777777" w:rsidR="000D62B3" w:rsidRPr="000D62B3" w:rsidRDefault="000D62B3" w:rsidP="28629E08">
      <w:pPr>
        <w:autoSpaceDE w:val="0"/>
        <w:autoSpaceDN w:val="0"/>
        <w:adjustRightInd w:val="0"/>
        <w:spacing w:line="360" w:lineRule="auto"/>
        <w:jc w:val="center"/>
        <w:rPr>
          <w:rFonts w:asciiTheme="minorHAnsi" w:eastAsiaTheme="minorEastAsia" w:hAnsiTheme="minorHAnsi" w:cstheme="minorBidi"/>
          <w:color w:val="EB0082"/>
          <w:sz w:val="24"/>
          <w:szCs w:val="24"/>
          <w:lang w:eastAsia="en-GB"/>
        </w:rPr>
      </w:pPr>
    </w:p>
    <w:p w14:paraId="7BAC777C" w14:textId="77777777" w:rsidR="000D62B3" w:rsidRPr="000D62B3" w:rsidRDefault="000D62B3" w:rsidP="28629E08">
      <w:pPr>
        <w:autoSpaceDE w:val="0"/>
        <w:autoSpaceDN w:val="0"/>
        <w:adjustRightInd w:val="0"/>
        <w:spacing w:line="360" w:lineRule="auto"/>
        <w:rPr>
          <w:rFonts w:asciiTheme="minorHAnsi" w:eastAsiaTheme="minorEastAsia" w:hAnsiTheme="minorHAnsi" w:cstheme="minorBidi"/>
          <w:b/>
          <w:bCs/>
          <w:color w:val="000000"/>
          <w:sz w:val="24"/>
          <w:szCs w:val="24"/>
          <w:lang w:eastAsia="en-GB"/>
        </w:rPr>
      </w:pPr>
      <w:r w:rsidRPr="28629E08">
        <w:rPr>
          <w:rFonts w:asciiTheme="minorHAnsi" w:eastAsiaTheme="minorEastAsia" w:hAnsiTheme="minorHAnsi" w:cstheme="minorBidi"/>
          <w:b/>
          <w:bCs/>
          <w:color w:val="000000" w:themeColor="text1"/>
          <w:sz w:val="24"/>
          <w:szCs w:val="24"/>
          <w:lang w:eastAsia="en-GB"/>
        </w:rPr>
        <w:t>BACKGROUND</w:t>
      </w:r>
    </w:p>
    <w:p w14:paraId="2270CF0D" w14:textId="77777777" w:rsidR="000D62B3" w:rsidRPr="000D62B3" w:rsidRDefault="000D62B3" w:rsidP="28629E08">
      <w:pPr>
        <w:autoSpaceDE w:val="0"/>
        <w:autoSpaceDN w:val="0"/>
        <w:adjustRightInd w:val="0"/>
        <w:spacing w:line="360" w:lineRule="auto"/>
        <w:rPr>
          <w:rFonts w:asciiTheme="minorHAnsi" w:eastAsiaTheme="minorEastAsia" w:hAnsiTheme="minorHAnsi" w:cstheme="minorBidi"/>
          <w:b/>
          <w:bCs/>
          <w:color w:val="000000"/>
          <w:sz w:val="24"/>
          <w:szCs w:val="24"/>
          <w:lang w:eastAsia="en-GB"/>
        </w:rPr>
      </w:pPr>
    </w:p>
    <w:p w14:paraId="5CC3FB11" w14:textId="145A0F46" w:rsidR="000D62B3" w:rsidRPr="000D62B3" w:rsidRDefault="000D62B3" w:rsidP="28629E08">
      <w:pPr>
        <w:autoSpaceDE w:val="0"/>
        <w:autoSpaceDN w:val="0"/>
        <w:adjustRightInd w:val="0"/>
        <w:spacing w:line="360" w:lineRule="auto"/>
        <w:ind w:left="720" w:hanging="720"/>
        <w:rPr>
          <w:rFonts w:asciiTheme="minorHAnsi" w:eastAsiaTheme="minorEastAsia" w:hAnsiTheme="minorHAnsi" w:cstheme="minorBidi"/>
          <w:color w:val="000000"/>
          <w:spacing w:val="-3"/>
          <w:sz w:val="24"/>
          <w:szCs w:val="24"/>
          <w:lang w:eastAsia="en-GB"/>
        </w:rPr>
      </w:pPr>
      <w:r w:rsidRPr="28629E08">
        <w:rPr>
          <w:rFonts w:asciiTheme="minorHAnsi" w:eastAsiaTheme="minorEastAsia" w:hAnsiTheme="minorHAnsi" w:cstheme="minorBidi"/>
          <w:color w:val="000000"/>
          <w:spacing w:val="-3"/>
          <w:sz w:val="24"/>
          <w:szCs w:val="24"/>
          <w:lang w:eastAsia="en-GB"/>
        </w:rPr>
        <w:t>A.</w:t>
      </w:r>
      <w:r w:rsidRPr="000D62B3">
        <w:rPr>
          <w:rFonts w:ascii="Arial" w:hAnsi="Arial" w:cs="Arial"/>
          <w:color w:val="000000"/>
          <w:spacing w:val="-3"/>
          <w:sz w:val="20"/>
          <w:lang w:eastAsia="en-GB"/>
        </w:rPr>
        <w:tab/>
      </w:r>
      <w:r w:rsidRPr="28629E08">
        <w:rPr>
          <w:rFonts w:asciiTheme="minorHAnsi" w:eastAsiaTheme="minorEastAsia" w:hAnsiTheme="minorHAnsi" w:cstheme="minorBidi"/>
          <w:color w:val="000000"/>
          <w:spacing w:val="-3"/>
          <w:sz w:val="24"/>
          <w:szCs w:val="24"/>
          <w:lang w:eastAsia="en-GB"/>
        </w:rPr>
        <w:t>Dementias Platform UK (DPUK)</w:t>
      </w:r>
      <w:r w:rsidR="00A16E87" w:rsidRPr="28629E08">
        <w:rPr>
          <w:rFonts w:asciiTheme="minorHAnsi" w:eastAsiaTheme="minorEastAsia" w:hAnsiTheme="minorHAnsi" w:cstheme="minorBidi"/>
          <w:color w:val="000000"/>
          <w:spacing w:val="-3"/>
          <w:sz w:val="24"/>
          <w:szCs w:val="24"/>
          <w:lang w:eastAsia="en-GB"/>
        </w:rPr>
        <w:t xml:space="preserve"> and affiliated hubs</w:t>
      </w:r>
      <w:r w:rsidRPr="28629E08">
        <w:rPr>
          <w:rFonts w:asciiTheme="minorHAnsi" w:eastAsiaTheme="minorEastAsia" w:hAnsiTheme="minorHAnsi" w:cstheme="minorBidi"/>
          <w:color w:val="000000"/>
          <w:spacing w:val="-3"/>
          <w:sz w:val="24"/>
          <w:szCs w:val="24"/>
          <w:lang w:eastAsia="en-GB"/>
        </w:rPr>
        <w:t xml:space="preserve"> brings together a number of universities and others in a </w:t>
      </w:r>
      <w:r w:rsidRPr="000D62B3">
        <w:rPr>
          <w:rFonts w:ascii="Arial" w:hAnsi="Arial" w:cs="Arial"/>
          <w:color w:val="000000"/>
          <w:spacing w:val="-3"/>
          <w:sz w:val="20"/>
          <w:lang w:eastAsia="en-GB"/>
        </w:rPr>
        <w:tab/>
      </w:r>
      <w:r w:rsidRPr="28629E08">
        <w:rPr>
          <w:rFonts w:asciiTheme="minorHAnsi" w:eastAsiaTheme="minorEastAsia" w:hAnsiTheme="minorHAnsi" w:cstheme="minorBidi"/>
          <w:color w:val="000000"/>
          <w:spacing w:val="-3"/>
          <w:sz w:val="24"/>
          <w:szCs w:val="24"/>
          <w:lang w:eastAsia="en-GB"/>
        </w:rPr>
        <w:t xml:space="preserve">common effort to build on existing national capabilities in order to implement a world-leading </w:t>
      </w:r>
      <w:r w:rsidRPr="000D62B3">
        <w:rPr>
          <w:rFonts w:ascii="Arial" w:hAnsi="Arial" w:cs="Arial"/>
          <w:color w:val="000000"/>
          <w:spacing w:val="-3"/>
          <w:sz w:val="20"/>
          <w:lang w:eastAsia="en-GB"/>
        </w:rPr>
        <w:tab/>
      </w:r>
      <w:r w:rsidR="00A16E87" w:rsidRPr="28629E08">
        <w:rPr>
          <w:rFonts w:asciiTheme="minorHAnsi" w:eastAsiaTheme="minorEastAsia" w:hAnsiTheme="minorHAnsi" w:cstheme="minorBidi"/>
          <w:color w:val="000000"/>
          <w:spacing w:val="-3"/>
          <w:sz w:val="24"/>
          <w:szCs w:val="24"/>
          <w:lang w:eastAsia="en-GB"/>
        </w:rPr>
        <w:t>programme of research activity.</w:t>
      </w:r>
    </w:p>
    <w:p w14:paraId="658390BE" w14:textId="77777777" w:rsidR="000D62B3" w:rsidRPr="000D62B3" w:rsidRDefault="000D62B3" w:rsidP="28629E08">
      <w:pPr>
        <w:autoSpaceDE w:val="0"/>
        <w:autoSpaceDN w:val="0"/>
        <w:adjustRightInd w:val="0"/>
        <w:spacing w:line="360" w:lineRule="auto"/>
        <w:rPr>
          <w:rFonts w:asciiTheme="minorHAnsi" w:eastAsiaTheme="minorEastAsia" w:hAnsiTheme="minorHAnsi" w:cstheme="minorBidi"/>
          <w:color w:val="000000"/>
          <w:spacing w:val="-3"/>
          <w:sz w:val="24"/>
          <w:szCs w:val="24"/>
          <w:lang w:eastAsia="en-GB"/>
        </w:rPr>
      </w:pPr>
    </w:p>
    <w:p w14:paraId="0354B380" w14:textId="18776D04" w:rsidR="000D62B3" w:rsidRPr="000D62B3" w:rsidRDefault="000D62B3" w:rsidP="28629E08">
      <w:pPr>
        <w:autoSpaceDE w:val="0"/>
        <w:autoSpaceDN w:val="0"/>
        <w:adjustRightInd w:val="0"/>
        <w:spacing w:line="360" w:lineRule="auto"/>
        <w:ind w:left="720" w:hanging="720"/>
        <w:rPr>
          <w:rFonts w:asciiTheme="minorHAnsi" w:eastAsiaTheme="minorEastAsia" w:hAnsiTheme="minorHAnsi" w:cstheme="minorBidi"/>
          <w:color w:val="000000"/>
          <w:sz w:val="24"/>
          <w:szCs w:val="24"/>
          <w:lang w:eastAsia="en-GB"/>
        </w:rPr>
      </w:pPr>
      <w:r w:rsidRPr="28629E08">
        <w:rPr>
          <w:rFonts w:asciiTheme="minorHAnsi" w:eastAsiaTheme="minorEastAsia" w:hAnsiTheme="minorHAnsi" w:cstheme="minorBidi"/>
          <w:color w:val="000000"/>
          <w:spacing w:val="-3"/>
          <w:sz w:val="24"/>
          <w:szCs w:val="24"/>
          <w:lang w:eastAsia="en-GB"/>
        </w:rPr>
        <w:t>B.</w:t>
      </w:r>
      <w:r w:rsidRPr="000D62B3">
        <w:rPr>
          <w:rFonts w:ascii="Arial" w:hAnsi="Arial" w:cs="Arial"/>
          <w:color w:val="000000"/>
          <w:spacing w:val="-3"/>
          <w:sz w:val="20"/>
          <w:lang w:eastAsia="en-GB"/>
        </w:rPr>
        <w:tab/>
      </w:r>
      <w:r w:rsidRPr="28629E08">
        <w:rPr>
          <w:rFonts w:asciiTheme="minorHAnsi" w:eastAsiaTheme="minorEastAsia" w:hAnsiTheme="minorHAnsi" w:cstheme="minorBidi"/>
          <w:color w:val="000000"/>
          <w:spacing w:val="-3"/>
          <w:sz w:val="24"/>
          <w:szCs w:val="24"/>
          <w:lang w:eastAsia="en-GB"/>
        </w:rPr>
        <w:t>The DPUK Data Portal</w:t>
      </w:r>
      <w:r w:rsidR="0036511C" w:rsidRPr="28629E08">
        <w:rPr>
          <w:rFonts w:asciiTheme="minorHAnsi" w:eastAsiaTheme="minorEastAsia" w:hAnsiTheme="minorHAnsi" w:cstheme="minorBidi"/>
          <w:color w:val="000000"/>
          <w:spacing w:val="-3"/>
          <w:sz w:val="24"/>
          <w:szCs w:val="24"/>
          <w:lang w:eastAsia="en-GB"/>
        </w:rPr>
        <w:t xml:space="preserve"> (defined below)</w:t>
      </w:r>
      <w:r w:rsidRPr="28629E08">
        <w:rPr>
          <w:rFonts w:asciiTheme="minorHAnsi" w:eastAsiaTheme="minorEastAsia" w:hAnsiTheme="minorHAnsi" w:cstheme="minorBidi"/>
          <w:color w:val="000000"/>
          <w:spacing w:val="-3"/>
          <w:sz w:val="24"/>
          <w:szCs w:val="24"/>
          <w:lang w:eastAsia="en-GB"/>
        </w:rPr>
        <w:t xml:space="preserve"> </w:t>
      </w:r>
      <w:r w:rsidR="00A16E87" w:rsidRPr="28629E08">
        <w:rPr>
          <w:rFonts w:asciiTheme="minorHAnsi" w:eastAsiaTheme="minorEastAsia" w:hAnsiTheme="minorHAnsi" w:cstheme="minorBidi"/>
          <w:color w:val="000000"/>
          <w:spacing w:val="-3"/>
          <w:sz w:val="24"/>
          <w:szCs w:val="24"/>
          <w:lang w:eastAsia="en-GB"/>
        </w:rPr>
        <w:t xml:space="preserve">and affiliated hubs (defined below) </w:t>
      </w:r>
      <w:r w:rsidRPr="28629E08">
        <w:rPr>
          <w:rFonts w:asciiTheme="minorHAnsi" w:eastAsiaTheme="minorEastAsia" w:hAnsiTheme="minorHAnsi" w:cstheme="minorBidi"/>
          <w:color w:val="000000"/>
          <w:spacing w:val="-3"/>
          <w:sz w:val="24"/>
          <w:szCs w:val="24"/>
          <w:lang w:eastAsia="en-GB"/>
        </w:rPr>
        <w:t>is a data storage, analysis and linkage platform that is envisaged to be used as part of the DPUK</w:t>
      </w:r>
      <w:r w:rsidR="00A16E87" w:rsidRPr="28629E08">
        <w:rPr>
          <w:rFonts w:asciiTheme="minorHAnsi" w:eastAsiaTheme="minorEastAsia" w:hAnsiTheme="minorHAnsi" w:cstheme="minorBidi"/>
          <w:color w:val="000000"/>
          <w:spacing w:val="-3"/>
          <w:sz w:val="24"/>
          <w:szCs w:val="24"/>
          <w:lang w:eastAsia="en-GB"/>
        </w:rPr>
        <w:t>/affiliated hub</w:t>
      </w:r>
      <w:r w:rsidRPr="28629E08">
        <w:rPr>
          <w:rFonts w:asciiTheme="minorHAnsi" w:eastAsiaTheme="minorEastAsia" w:hAnsiTheme="minorHAnsi" w:cstheme="minorBidi"/>
          <w:color w:val="000000"/>
          <w:spacing w:val="-3"/>
          <w:sz w:val="24"/>
          <w:szCs w:val="24"/>
          <w:lang w:eastAsia="en-GB"/>
        </w:rPr>
        <w:t xml:space="preserve"> project in order to integrate multiple cohorts for a comprehensive epidemiological research platform. The DPUK Data Portal </w:t>
      </w:r>
      <w:r w:rsidR="00A16E87" w:rsidRPr="28629E08">
        <w:rPr>
          <w:rFonts w:asciiTheme="minorHAnsi" w:eastAsiaTheme="minorEastAsia" w:hAnsiTheme="minorHAnsi" w:cstheme="minorBidi"/>
          <w:color w:val="000000"/>
          <w:spacing w:val="-3"/>
          <w:sz w:val="24"/>
          <w:szCs w:val="24"/>
          <w:lang w:eastAsia="en-GB"/>
        </w:rPr>
        <w:t>and affiliated hubs are</w:t>
      </w:r>
      <w:r w:rsidRPr="28629E08">
        <w:rPr>
          <w:rFonts w:asciiTheme="minorHAnsi" w:eastAsiaTheme="minorEastAsia" w:hAnsiTheme="minorHAnsi" w:cstheme="minorBidi"/>
          <w:color w:val="000000"/>
          <w:spacing w:val="-3"/>
          <w:sz w:val="24"/>
          <w:szCs w:val="24"/>
          <w:lang w:eastAsia="en-GB"/>
        </w:rPr>
        <w:t xml:space="preserve"> </w:t>
      </w:r>
      <w:r w:rsidRPr="28629E08">
        <w:rPr>
          <w:rFonts w:asciiTheme="minorHAnsi" w:eastAsiaTheme="minorEastAsia" w:hAnsiTheme="minorHAnsi" w:cstheme="minorBidi"/>
          <w:color w:val="000000"/>
          <w:sz w:val="24"/>
          <w:szCs w:val="24"/>
          <w:lang w:eastAsia="en-GB"/>
        </w:rPr>
        <w:t xml:space="preserve">hosted on an instance of UK Secure </w:t>
      </w:r>
      <w:proofErr w:type="spellStart"/>
      <w:r w:rsidRPr="28629E08">
        <w:rPr>
          <w:rFonts w:asciiTheme="minorHAnsi" w:eastAsiaTheme="minorEastAsia" w:hAnsiTheme="minorHAnsi" w:cstheme="minorBidi"/>
          <w:color w:val="000000"/>
          <w:sz w:val="24"/>
          <w:szCs w:val="24"/>
          <w:lang w:eastAsia="en-GB"/>
        </w:rPr>
        <w:t>eResearch</w:t>
      </w:r>
      <w:proofErr w:type="spellEnd"/>
      <w:r w:rsidRPr="28629E08">
        <w:rPr>
          <w:rFonts w:asciiTheme="minorHAnsi" w:eastAsiaTheme="minorEastAsia" w:hAnsiTheme="minorHAnsi" w:cstheme="minorBidi"/>
          <w:color w:val="000000"/>
          <w:sz w:val="24"/>
          <w:szCs w:val="24"/>
          <w:lang w:eastAsia="en-GB"/>
        </w:rPr>
        <w:t xml:space="preserve"> Platform at Swansea</w:t>
      </w:r>
      <w:r w:rsidRPr="28629E08">
        <w:rPr>
          <w:rFonts w:asciiTheme="minorHAnsi" w:eastAsiaTheme="minorEastAsia" w:hAnsiTheme="minorHAnsi" w:cstheme="minorBidi"/>
          <w:color w:val="000000"/>
          <w:spacing w:val="-3"/>
          <w:sz w:val="24"/>
          <w:szCs w:val="24"/>
          <w:lang w:eastAsia="en-GB"/>
        </w:rPr>
        <w:t>. Swansea manages the maintenance of and administration of access to the DPUK Data Portal</w:t>
      </w:r>
      <w:r w:rsidR="00A16E87" w:rsidRPr="28629E08">
        <w:rPr>
          <w:rFonts w:asciiTheme="minorHAnsi" w:eastAsiaTheme="minorEastAsia" w:hAnsiTheme="minorHAnsi" w:cstheme="minorBidi"/>
          <w:color w:val="000000"/>
          <w:spacing w:val="-3"/>
          <w:sz w:val="24"/>
          <w:szCs w:val="24"/>
          <w:lang w:eastAsia="en-GB"/>
        </w:rPr>
        <w:t xml:space="preserve"> and affiliated hubs</w:t>
      </w:r>
      <w:r w:rsidRPr="28629E08">
        <w:rPr>
          <w:rFonts w:asciiTheme="minorHAnsi" w:eastAsiaTheme="minorEastAsia" w:hAnsiTheme="minorHAnsi" w:cstheme="minorBidi"/>
          <w:color w:val="000000"/>
          <w:spacing w:val="-3"/>
          <w:sz w:val="24"/>
          <w:szCs w:val="24"/>
          <w:lang w:eastAsia="en-GB"/>
        </w:rPr>
        <w:t xml:space="preserve"> on behalf of DPUK.</w:t>
      </w:r>
    </w:p>
    <w:p w14:paraId="6376ED3F" w14:textId="77777777" w:rsidR="000D62B3" w:rsidRPr="000D62B3" w:rsidRDefault="000D62B3" w:rsidP="28629E08">
      <w:pPr>
        <w:autoSpaceDE w:val="0"/>
        <w:autoSpaceDN w:val="0"/>
        <w:adjustRightInd w:val="0"/>
        <w:spacing w:line="360" w:lineRule="auto"/>
        <w:rPr>
          <w:rFonts w:asciiTheme="minorHAnsi" w:eastAsiaTheme="minorEastAsia" w:hAnsiTheme="minorHAnsi" w:cstheme="minorBidi"/>
          <w:color w:val="000000"/>
          <w:sz w:val="24"/>
          <w:szCs w:val="24"/>
          <w:lang w:eastAsia="en-GB"/>
        </w:rPr>
      </w:pPr>
    </w:p>
    <w:p w14:paraId="6478691F" w14:textId="493F8CCD" w:rsidR="000D62B3" w:rsidRPr="000D62B3" w:rsidRDefault="000D62B3" w:rsidP="28629E08">
      <w:pPr>
        <w:autoSpaceDE w:val="0"/>
        <w:autoSpaceDN w:val="0"/>
        <w:adjustRightInd w:val="0"/>
        <w:spacing w:line="360" w:lineRule="auto"/>
        <w:ind w:left="720" w:hanging="720"/>
        <w:rPr>
          <w:rFonts w:asciiTheme="minorHAnsi" w:eastAsiaTheme="minorEastAsia" w:hAnsiTheme="minorHAnsi" w:cstheme="minorBidi"/>
          <w:color w:val="000000"/>
          <w:sz w:val="24"/>
          <w:szCs w:val="24"/>
          <w:lang w:eastAsia="en-GB"/>
        </w:rPr>
      </w:pPr>
      <w:r w:rsidRPr="28629E08">
        <w:rPr>
          <w:rFonts w:asciiTheme="minorHAnsi" w:eastAsiaTheme="minorEastAsia" w:hAnsiTheme="minorHAnsi" w:cstheme="minorBidi"/>
          <w:color w:val="000000" w:themeColor="text1"/>
          <w:sz w:val="24"/>
          <w:szCs w:val="24"/>
          <w:lang w:eastAsia="en-GB"/>
        </w:rPr>
        <w:t>C.</w:t>
      </w:r>
      <w:r>
        <w:tab/>
      </w:r>
      <w:r w:rsidRPr="28629E08">
        <w:rPr>
          <w:rFonts w:asciiTheme="minorHAnsi" w:eastAsiaTheme="minorEastAsia" w:hAnsiTheme="minorHAnsi" w:cstheme="minorBidi"/>
          <w:color w:val="000000" w:themeColor="text1"/>
          <w:sz w:val="24"/>
          <w:szCs w:val="24"/>
          <w:lang w:eastAsia="en-GB"/>
        </w:rPr>
        <w:t xml:space="preserve">As a result of a successful Study application, Swansea is willing to grant access to certain </w:t>
      </w:r>
      <w:r w:rsidR="00531B07" w:rsidRPr="28629E08">
        <w:rPr>
          <w:rFonts w:asciiTheme="minorHAnsi" w:eastAsiaTheme="minorEastAsia" w:hAnsiTheme="minorHAnsi" w:cstheme="minorBidi"/>
          <w:color w:val="000000" w:themeColor="text1"/>
          <w:sz w:val="24"/>
          <w:szCs w:val="24"/>
          <w:lang w:eastAsia="en-GB"/>
        </w:rPr>
        <w:t>D</w:t>
      </w:r>
      <w:r w:rsidRPr="28629E08">
        <w:rPr>
          <w:rFonts w:asciiTheme="minorHAnsi" w:eastAsiaTheme="minorEastAsia" w:hAnsiTheme="minorHAnsi" w:cstheme="minorBidi"/>
          <w:color w:val="000000" w:themeColor="text1"/>
          <w:sz w:val="24"/>
          <w:szCs w:val="24"/>
          <w:lang w:eastAsia="en-GB"/>
        </w:rPr>
        <w:t>ata</w:t>
      </w:r>
      <w:r w:rsidR="00531B07" w:rsidRPr="28629E08">
        <w:rPr>
          <w:rFonts w:asciiTheme="minorHAnsi" w:eastAsiaTheme="minorEastAsia" w:hAnsiTheme="minorHAnsi" w:cstheme="minorBidi"/>
          <w:color w:val="000000" w:themeColor="text1"/>
          <w:sz w:val="24"/>
          <w:szCs w:val="24"/>
          <w:lang w:eastAsia="en-GB"/>
        </w:rPr>
        <w:t xml:space="preserve"> (defined below)</w:t>
      </w:r>
      <w:r w:rsidRPr="28629E08">
        <w:rPr>
          <w:rFonts w:asciiTheme="minorHAnsi" w:eastAsiaTheme="minorEastAsia" w:hAnsiTheme="minorHAnsi" w:cstheme="minorBidi"/>
          <w:color w:val="000000" w:themeColor="text1"/>
          <w:sz w:val="24"/>
          <w:szCs w:val="24"/>
          <w:lang w:eastAsia="en-GB"/>
        </w:rPr>
        <w:t xml:space="preserve"> held within the DPUK Data Portal</w:t>
      </w:r>
      <w:r w:rsidR="00A16E87" w:rsidRPr="28629E08">
        <w:rPr>
          <w:rFonts w:asciiTheme="minorHAnsi" w:eastAsiaTheme="minorEastAsia" w:hAnsiTheme="minorHAnsi" w:cstheme="minorBidi"/>
          <w:color w:val="000000" w:themeColor="text1"/>
          <w:sz w:val="24"/>
          <w:szCs w:val="24"/>
          <w:lang w:eastAsia="en-GB"/>
        </w:rPr>
        <w:t xml:space="preserve"> and affiliated hubs</w:t>
      </w:r>
      <w:r w:rsidRPr="28629E08">
        <w:rPr>
          <w:rFonts w:asciiTheme="minorHAnsi" w:eastAsiaTheme="minorEastAsia" w:hAnsiTheme="minorHAnsi" w:cstheme="minorBidi"/>
          <w:color w:val="000000" w:themeColor="text1"/>
          <w:sz w:val="24"/>
          <w:szCs w:val="24"/>
          <w:lang w:eastAsia="en-GB"/>
        </w:rPr>
        <w:t xml:space="preserve"> to the User[s] and User Institution[s] and this agreement governs the terms under which access will be granted.</w:t>
      </w:r>
    </w:p>
    <w:p w14:paraId="7A65B5EE" w14:textId="77777777" w:rsidR="000D62B3" w:rsidRPr="000D62B3" w:rsidRDefault="000D62B3" w:rsidP="28629E08">
      <w:pPr>
        <w:autoSpaceDE w:val="0"/>
        <w:autoSpaceDN w:val="0"/>
        <w:adjustRightInd w:val="0"/>
        <w:spacing w:line="360" w:lineRule="auto"/>
        <w:rPr>
          <w:rFonts w:asciiTheme="minorHAnsi" w:eastAsiaTheme="minorEastAsia" w:hAnsiTheme="minorHAnsi" w:cstheme="minorBidi"/>
          <w:color w:val="000000"/>
          <w:sz w:val="24"/>
          <w:szCs w:val="24"/>
          <w:lang w:eastAsia="en-GB"/>
        </w:rPr>
      </w:pPr>
    </w:p>
    <w:p w14:paraId="2B016C57" w14:textId="7388B63E" w:rsidR="000D62B3" w:rsidRDefault="000D62B3" w:rsidP="28629E08">
      <w:pPr>
        <w:autoSpaceDE w:val="0"/>
        <w:autoSpaceDN w:val="0"/>
        <w:adjustRightInd w:val="0"/>
        <w:spacing w:line="360" w:lineRule="auto"/>
        <w:ind w:left="720" w:hanging="720"/>
        <w:rPr>
          <w:rFonts w:asciiTheme="minorHAnsi" w:eastAsiaTheme="minorEastAsia" w:hAnsiTheme="minorHAnsi" w:cstheme="minorBidi"/>
          <w:color w:val="000000"/>
          <w:sz w:val="24"/>
          <w:szCs w:val="24"/>
          <w:lang w:eastAsia="en-GB"/>
        </w:rPr>
      </w:pPr>
      <w:r w:rsidRPr="28629E08">
        <w:rPr>
          <w:rFonts w:asciiTheme="minorHAnsi" w:eastAsiaTheme="minorEastAsia" w:hAnsiTheme="minorHAnsi" w:cstheme="minorBidi"/>
          <w:color w:val="000000" w:themeColor="text1"/>
          <w:sz w:val="24"/>
          <w:szCs w:val="24"/>
          <w:lang w:eastAsia="en-GB"/>
        </w:rPr>
        <w:t>D.</w:t>
      </w:r>
      <w:r>
        <w:tab/>
      </w:r>
      <w:r w:rsidRPr="28629E08">
        <w:rPr>
          <w:rFonts w:asciiTheme="minorHAnsi" w:eastAsiaTheme="minorEastAsia" w:hAnsiTheme="minorHAnsi" w:cstheme="minorBidi"/>
          <w:color w:val="000000" w:themeColor="text1"/>
          <w:sz w:val="24"/>
          <w:szCs w:val="24"/>
          <w:lang w:eastAsia="en-GB"/>
        </w:rPr>
        <w:t xml:space="preserve">In signing this agreement, the User Institution is agreeing to be bound by the terms and conditions of access set out in this agreement. For the </w:t>
      </w:r>
      <w:r w:rsidR="004D3F87" w:rsidRPr="28629E08">
        <w:rPr>
          <w:rFonts w:asciiTheme="minorHAnsi" w:eastAsiaTheme="minorEastAsia" w:hAnsiTheme="minorHAnsi" w:cstheme="minorBidi"/>
          <w:color w:val="000000" w:themeColor="text1"/>
          <w:sz w:val="24"/>
          <w:szCs w:val="24"/>
          <w:lang w:eastAsia="en-GB"/>
        </w:rPr>
        <w:t xml:space="preserve">avoidance of doubt, while the terms of access set out within this agreement apply to both the User and </w:t>
      </w:r>
      <w:r w:rsidR="004D3F87" w:rsidRPr="28629E08">
        <w:rPr>
          <w:rFonts w:asciiTheme="minorHAnsi" w:eastAsiaTheme="minorEastAsia" w:hAnsiTheme="minorHAnsi" w:cstheme="minorBidi"/>
          <w:color w:val="000000" w:themeColor="text1"/>
          <w:sz w:val="24"/>
          <w:szCs w:val="24"/>
          <w:lang w:eastAsia="en-GB"/>
        </w:rPr>
        <w:lastRenderedPageBreak/>
        <w:t>User Institution, the User Institution remains liable for the action of the User in relation to the User’s use of the DPUK Data Portal</w:t>
      </w:r>
      <w:r w:rsidR="00A16E87" w:rsidRPr="28629E08">
        <w:rPr>
          <w:rFonts w:asciiTheme="minorHAnsi" w:eastAsiaTheme="minorEastAsia" w:hAnsiTheme="minorHAnsi" w:cstheme="minorBidi"/>
          <w:color w:val="000000" w:themeColor="text1"/>
          <w:sz w:val="24"/>
          <w:szCs w:val="24"/>
          <w:lang w:eastAsia="en-GB"/>
        </w:rPr>
        <w:t xml:space="preserve"> and affiliated hubs</w:t>
      </w:r>
      <w:r w:rsidRPr="28629E08">
        <w:rPr>
          <w:rFonts w:asciiTheme="minorHAnsi" w:eastAsiaTheme="minorEastAsia" w:hAnsiTheme="minorHAnsi" w:cstheme="minorBidi"/>
          <w:color w:val="000000" w:themeColor="text1"/>
          <w:sz w:val="24"/>
          <w:szCs w:val="24"/>
          <w:lang w:eastAsia="en-GB"/>
        </w:rPr>
        <w:t xml:space="preserve">. </w:t>
      </w:r>
      <w:r w:rsidR="004D3F87" w:rsidRPr="28629E08">
        <w:rPr>
          <w:rFonts w:asciiTheme="minorHAnsi" w:eastAsiaTheme="minorEastAsia" w:hAnsiTheme="minorHAnsi" w:cstheme="minorBidi"/>
          <w:color w:val="000000" w:themeColor="text1"/>
          <w:sz w:val="24"/>
          <w:szCs w:val="24"/>
          <w:lang w:eastAsia="en-GB"/>
        </w:rPr>
        <w:t xml:space="preserve">The </w:t>
      </w:r>
      <w:r w:rsidRPr="28629E08">
        <w:rPr>
          <w:rFonts w:asciiTheme="minorHAnsi" w:eastAsiaTheme="minorEastAsia" w:hAnsiTheme="minorHAnsi" w:cstheme="minorBidi"/>
          <w:color w:val="000000" w:themeColor="text1"/>
          <w:sz w:val="24"/>
          <w:szCs w:val="24"/>
          <w:lang w:eastAsia="en-GB"/>
        </w:rPr>
        <w:t>User Institution and User are referred to within the agreement as “</w:t>
      </w:r>
      <w:r w:rsidRPr="28629E08">
        <w:rPr>
          <w:rFonts w:asciiTheme="minorHAnsi" w:eastAsiaTheme="minorEastAsia" w:hAnsiTheme="minorHAnsi" w:cstheme="minorBidi"/>
          <w:b/>
          <w:bCs/>
          <w:color w:val="000000" w:themeColor="text1"/>
          <w:sz w:val="24"/>
          <w:szCs w:val="24"/>
          <w:lang w:eastAsia="en-GB"/>
        </w:rPr>
        <w:t>You</w:t>
      </w:r>
      <w:r w:rsidRPr="28629E08">
        <w:rPr>
          <w:rFonts w:asciiTheme="minorHAnsi" w:eastAsiaTheme="minorEastAsia" w:hAnsiTheme="minorHAnsi" w:cstheme="minorBidi"/>
          <w:color w:val="000000" w:themeColor="text1"/>
          <w:sz w:val="24"/>
          <w:szCs w:val="24"/>
          <w:lang w:eastAsia="en-GB"/>
        </w:rPr>
        <w:t>” and “</w:t>
      </w:r>
      <w:r w:rsidRPr="28629E08">
        <w:rPr>
          <w:rFonts w:asciiTheme="minorHAnsi" w:eastAsiaTheme="minorEastAsia" w:hAnsiTheme="minorHAnsi" w:cstheme="minorBidi"/>
          <w:b/>
          <w:bCs/>
          <w:color w:val="000000" w:themeColor="text1"/>
          <w:sz w:val="24"/>
          <w:szCs w:val="24"/>
          <w:lang w:eastAsia="en-GB"/>
        </w:rPr>
        <w:t>Your</w:t>
      </w:r>
      <w:r w:rsidRPr="28629E08">
        <w:rPr>
          <w:rFonts w:asciiTheme="minorHAnsi" w:eastAsiaTheme="minorEastAsia" w:hAnsiTheme="minorHAnsi" w:cstheme="minorBidi"/>
          <w:color w:val="000000" w:themeColor="text1"/>
          <w:sz w:val="24"/>
          <w:szCs w:val="24"/>
          <w:lang w:eastAsia="en-GB"/>
        </w:rPr>
        <w:t xml:space="preserve">” and shall be construed accordingly. </w:t>
      </w:r>
    </w:p>
    <w:p w14:paraId="0CC79916" w14:textId="1C07225B" w:rsidR="00B158BF" w:rsidRPr="00485811" w:rsidRDefault="00B158BF" w:rsidP="28629E08">
      <w:pPr>
        <w:pStyle w:val="ABackground"/>
        <w:numPr>
          <w:ilvl w:val="0"/>
          <w:numId w:val="0"/>
        </w:numPr>
        <w:spacing w:line="240" w:lineRule="auto"/>
        <w:rPr>
          <w:rFonts w:asciiTheme="minorHAnsi" w:eastAsiaTheme="minorEastAsia" w:hAnsiTheme="minorHAnsi" w:cstheme="minorBidi"/>
          <w:sz w:val="24"/>
          <w:szCs w:val="24"/>
        </w:rPr>
      </w:pPr>
      <w:r w:rsidRPr="28629E08">
        <w:rPr>
          <w:rFonts w:asciiTheme="minorHAnsi" w:eastAsiaTheme="minorEastAsia" w:hAnsiTheme="minorHAnsi" w:cstheme="minorBidi"/>
          <w:sz w:val="24"/>
          <w:szCs w:val="24"/>
        </w:rPr>
        <w:t xml:space="preserve">E. </w:t>
      </w:r>
      <w:r>
        <w:tab/>
      </w:r>
      <w:r w:rsidRPr="28629E08">
        <w:rPr>
          <w:rFonts w:asciiTheme="minorHAnsi" w:eastAsiaTheme="minorEastAsia" w:hAnsiTheme="minorHAnsi" w:cstheme="minorBidi"/>
          <w:sz w:val="24"/>
          <w:szCs w:val="24"/>
        </w:rPr>
        <w:t xml:space="preserve">Swansea shall also provide additional resources to the user as further detailed in   this Agreement. </w:t>
      </w:r>
    </w:p>
    <w:p w14:paraId="5EC44E20" w14:textId="77777777" w:rsidR="00B158BF" w:rsidRPr="000D62B3" w:rsidRDefault="00B158BF" w:rsidP="28629E08">
      <w:pPr>
        <w:autoSpaceDE w:val="0"/>
        <w:autoSpaceDN w:val="0"/>
        <w:adjustRightInd w:val="0"/>
        <w:spacing w:line="360" w:lineRule="auto"/>
        <w:ind w:left="720" w:hanging="720"/>
        <w:rPr>
          <w:rFonts w:asciiTheme="minorHAnsi" w:eastAsiaTheme="minorEastAsia" w:hAnsiTheme="minorHAnsi" w:cstheme="minorBidi"/>
          <w:color w:val="000000"/>
          <w:sz w:val="24"/>
          <w:szCs w:val="24"/>
          <w:lang w:eastAsia="en-GB"/>
        </w:rPr>
      </w:pPr>
    </w:p>
    <w:p w14:paraId="70A60943" w14:textId="21793D2C" w:rsidR="000D62B3" w:rsidRDefault="000D62B3" w:rsidP="28629E08">
      <w:pPr>
        <w:autoSpaceDE w:val="0"/>
        <w:autoSpaceDN w:val="0"/>
        <w:adjustRightInd w:val="0"/>
        <w:spacing w:line="360" w:lineRule="auto"/>
        <w:rPr>
          <w:rFonts w:asciiTheme="minorHAnsi" w:eastAsiaTheme="minorEastAsia" w:hAnsiTheme="minorHAnsi" w:cstheme="minorBidi"/>
          <w:color w:val="000000"/>
          <w:sz w:val="24"/>
          <w:szCs w:val="24"/>
          <w:lang w:eastAsia="en-GB"/>
        </w:rPr>
      </w:pPr>
    </w:p>
    <w:p w14:paraId="432C8565" w14:textId="77777777" w:rsidR="0085690C" w:rsidRPr="000D62B3" w:rsidRDefault="0085690C" w:rsidP="28629E08">
      <w:pPr>
        <w:autoSpaceDE w:val="0"/>
        <w:autoSpaceDN w:val="0"/>
        <w:adjustRightInd w:val="0"/>
        <w:spacing w:line="360" w:lineRule="auto"/>
        <w:rPr>
          <w:rFonts w:asciiTheme="minorHAnsi" w:eastAsiaTheme="minorEastAsia" w:hAnsiTheme="minorHAnsi" w:cstheme="minorBidi"/>
          <w:color w:val="000000"/>
          <w:sz w:val="24"/>
          <w:szCs w:val="24"/>
          <w:lang w:eastAsia="en-GB"/>
        </w:rPr>
      </w:pPr>
    </w:p>
    <w:p w14:paraId="2CBE505E" w14:textId="77777777" w:rsidR="000D62B3" w:rsidRPr="000D62B3" w:rsidRDefault="000D62B3" w:rsidP="28629E08">
      <w:pPr>
        <w:autoSpaceDE w:val="0"/>
        <w:autoSpaceDN w:val="0"/>
        <w:adjustRightInd w:val="0"/>
        <w:spacing w:line="360" w:lineRule="auto"/>
        <w:rPr>
          <w:rFonts w:asciiTheme="minorHAnsi" w:eastAsiaTheme="minorEastAsia" w:hAnsiTheme="minorHAnsi" w:cstheme="minorBidi"/>
          <w:color w:val="000000"/>
          <w:sz w:val="24"/>
          <w:szCs w:val="24"/>
          <w:lang w:eastAsia="en-GB"/>
        </w:rPr>
      </w:pPr>
    </w:p>
    <w:p w14:paraId="2DEAF13C" w14:textId="6EE54EE8" w:rsidR="32C511B2" w:rsidRDefault="32C511B2" w:rsidP="28629E08">
      <w:pPr>
        <w:spacing w:line="360" w:lineRule="auto"/>
        <w:rPr>
          <w:rFonts w:asciiTheme="minorHAnsi" w:eastAsiaTheme="minorEastAsia" w:hAnsiTheme="minorHAnsi" w:cstheme="minorBidi"/>
          <w:color w:val="000000" w:themeColor="text1"/>
          <w:sz w:val="24"/>
          <w:szCs w:val="24"/>
          <w:lang w:eastAsia="en-GB"/>
        </w:rPr>
      </w:pPr>
    </w:p>
    <w:p w14:paraId="1C1DF7E6" w14:textId="77777777" w:rsidR="000D62B3" w:rsidRPr="000D62B3" w:rsidRDefault="000D62B3" w:rsidP="28629E08">
      <w:pPr>
        <w:autoSpaceDE w:val="0"/>
        <w:autoSpaceDN w:val="0"/>
        <w:adjustRightInd w:val="0"/>
        <w:spacing w:line="360" w:lineRule="auto"/>
        <w:rPr>
          <w:rFonts w:asciiTheme="minorHAnsi" w:eastAsiaTheme="minorEastAsia" w:hAnsiTheme="minorHAnsi" w:cstheme="minorBidi"/>
          <w:color w:val="000000"/>
          <w:sz w:val="24"/>
          <w:szCs w:val="24"/>
          <w:lang w:eastAsia="en-GB"/>
        </w:rPr>
      </w:pPr>
    </w:p>
    <w:p w14:paraId="44BBEC8D" w14:textId="77777777" w:rsidR="000D62B3" w:rsidRPr="000D62B3" w:rsidRDefault="000D62B3" w:rsidP="28629E08">
      <w:pPr>
        <w:autoSpaceDE w:val="0"/>
        <w:autoSpaceDN w:val="0"/>
        <w:adjustRightInd w:val="0"/>
        <w:spacing w:line="360" w:lineRule="auto"/>
        <w:rPr>
          <w:rFonts w:asciiTheme="minorHAnsi" w:eastAsiaTheme="minorEastAsia" w:hAnsiTheme="minorHAnsi" w:cstheme="minorBidi"/>
          <w:color w:val="000000"/>
          <w:sz w:val="24"/>
          <w:szCs w:val="24"/>
          <w:lang w:eastAsia="en-GB"/>
        </w:rPr>
      </w:pPr>
    </w:p>
    <w:p w14:paraId="369E01DF" w14:textId="34996548" w:rsidR="00BB63B3" w:rsidRPr="0085690C" w:rsidRDefault="000D62B3" w:rsidP="28629E08">
      <w:pPr>
        <w:pBdr>
          <w:bottom w:val="single" w:sz="4" w:space="1" w:color="000000"/>
        </w:pBdr>
        <w:spacing w:after="200" w:line="276" w:lineRule="auto"/>
        <w:outlineLvl w:val="0"/>
        <w:rPr>
          <w:rFonts w:asciiTheme="minorHAnsi" w:eastAsiaTheme="minorEastAsia" w:hAnsiTheme="minorHAnsi" w:cstheme="minorBidi"/>
          <w:color w:val="000000" w:themeColor="text1"/>
          <w:sz w:val="24"/>
          <w:szCs w:val="24"/>
        </w:rPr>
      </w:pPr>
      <w:bookmarkStart w:id="3" w:name="_Toc452976577"/>
      <w:r w:rsidRPr="28629E08">
        <w:rPr>
          <w:rFonts w:asciiTheme="minorHAnsi" w:eastAsiaTheme="minorEastAsia" w:hAnsiTheme="minorHAnsi" w:cstheme="minorBidi"/>
          <w:color w:val="000000" w:themeColor="text1"/>
          <w:sz w:val="24"/>
          <w:szCs w:val="24"/>
        </w:rPr>
        <w:t>DEFINITIONS:</w:t>
      </w:r>
      <w:bookmarkEnd w:id="3"/>
      <w:r w:rsidRPr="28629E08">
        <w:rPr>
          <w:rFonts w:asciiTheme="minorHAnsi" w:eastAsiaTheme="minorEastAsia" w:hAnsiTheme="minorHAnsi" w:cstheme="minorBidi"/>
          <w:color w:val="000000" w:themeColor="text1"/>
          <w:sz w:val="24"/>
          <w:szCs w:val="24"/>
        </w:rPr>
        <w:t xml:space="preserve"> </w:t>
      </w:r>
    </w:p>
    <w:p w14:paraId="2F82DAE5" w14:textId="75BEEA7C" w:rsidR="00B158BF" w:rsidRDefault="00B158BF" w:rsidP="28629E08">
      <w:pPr>
        <w:autoSpaceDE w:val="0"/>
        <w:autoSpaceDN w:val="0"/>
        <w:adjustRightInd w:val="0"/>
        <w:spacing w:line="360" w:lineRule="auto"/>
        <w:ind w:left="2880" w:hanging="2880"/>
        <w:rPr>
          <w:rStyle w:val="Defterm"/>
          <w:rFonts w:asciiTheme="minorHAnsi" w:eastAsiaTheme="minorEastAsia" w:hAnsiTheme="minorHAnsi" w:cstheme="minorBidi"/>
          <w:sz w:val="24"/>
          <w:szCs w:val="24"/>
        </w:rPr>
      </w:pPr>
      <w:r w:rsidRPr="28629E08">
        <w:rPr>
          <w:rFonts w:asciiTheme="minorHAnsi" w:eastAsiaTheme="minorEastAsia" w:hAnsiTheme="minorHAnsi" w:cstheme="minorBidi"/>
          <w:b/>
          <w:bCs/>
          <w:sz w:val="24"/>
          <w:szCs w:val="24"/>
        </w:rPr>
        <w:t>Additional resources</w:t>
      </w:r>
      <w:r>
        <w:tab/>
      </w:r>
      <w:r w:rsidRPr="28629E08">
        <w:rPr>
          <w:rFonts w:asciiTheme="minorHAnsi" w:eastAsiaTheme="minorEastAsia" w:hAnsiTheme="minorHAnsi" w:cstheme="minorBidi"/>
          <w:b/>
          <w:bCs/>
          <w:sz w:val="24"/>
          <w:szCs w:val="24"/>
        </w:rPr>
        <w:t>means the additional support tha</w:t>
      </w:r>
      <w:r w:rsidR="00414892" w:rsidRPr="28629E08">
        <w:rPr>
          <w:rFonts w:asciiTheme="minorHAnsi" w:eastAsiaTheme="minorEastAsia" w:hAnsiTheme="minorHAnsi" w:cstheme="minorBidi"/>
          <w:b/>
          <w:bCs/>
          <w:sz w:val="24"/>
          <w:szCs w:val="24"/>
        </w:rPr>
        <w:t>t Swansea will provide to the us</w:t>
      </w:r>
      <w:r w:rsidRPr="28629E08">
        <w:rPr>
          <w:rFonts w:asciiTheme="minorHAnsi" w:eastAsiaTheme="minorEastAsia" w:hAnsiTheme="minorHAnsi" w:cstheme="minorBidi"/>
          <w:b/>
          <w:bCs/>
          <w:sz w:val="24"/>
          <w:szCs w:val="24"/>
        </w:rPr>
        <w:t>er as set out in schedule 1 of this Agreement</w:t>
      </w:r>
    </w:p>
    <w:p w14:paraId="2D3B70DA" w14:textId="55E78FC2" w:rsidR="00A16E87" w:rsidRPr="00A16E87" w:rsidRDefault="00A16E87" w:rsidP="28629E08">
      <w:pPr>
        <w:autoSpaceDE w:val="0"/>
        <w:autoSpaceDN w:val="0"/>
        <w:adjustRightInd w:val="0"/>
        <w:spacing w:line="360" w:lineRule="auto"/>
        <w:ind w:left="2880" w:hanging="2880"/>
        <w:rPr>
          <w:rFonts w:asciiTheme="minorHAnsi" w:eastAsiaTheme="minorEastAsia" w:hAnsiTheme="minorHAnsi" w:cstheme="minorBidi"/>
          <w:sz w:val="24"/>
          <w:szCs w:val="24"/>
        </w:rPr>
      </w:pPr>
      <w:r w:rsidRPr="28629E08">
        <w:rPr>
          <w:rStyle w:val="Defterm"/>
          <w:rFonts w:asciiTheme="minorHAnsi" w:eastAsiaTheme="minorEastAsia" w:hAnsiTheme="minorHAnsi" w:cstheme="minorBidi"/>
          <w:sz w:val="24"/>
          <w:szCs w:val="24"/>
        </w:rPr>
        <w:t>Affiliated Hubs:</w:t>
      </w:r>
      <w:r w:rsidRPr="28629E08">
        <w:rPr>
          <w:rStyle w:val="Defterm"/>
          <w:rFonts w:asciiTheme="minorHAnsi" w:eastAsiaTheme="minorEastAsia" w:hAnsiTheme="minorHAnsi" w:cstheme="minorBidi"/>
          <w:b w:val="0"/>
          <w:sz w:val="24"/>
          <w:szCs w:val="24"/>
        </w:rPr>
        <w:t xml:space="preserve"> </w:t>
      </w:r>
      <w:r>
        <w:tab/>
      </w:r>
      <w:r w:rsidRPr="28629E08">
        <w:rPr>
          <w:rStyle w:val="Defterm"/>
          <w:rFonts w:asciiTheme="minorHAnsi" w:eastAsiaTheme="minorEastAsia" w:hAnsiTheme="minorHAnsi" w:cstheme="minorBidi"/>
          <w:b w:val="0"/>
          <w:sz w:val="24"/>
          <w:szCs w:val="24"/>
        </w:rPr>
        <w:t>means hubs created and/or generated with the use of Data Partner Data contained within DPUK’s secure environment.</w:t>
      </w:r>
    </w:p>
    <w:p w14:paraId="26EA2F99" w14:textId="77777777" w:rsidR="00A16E87" w:rsidRPr="00A16E87" w:rsidRDefault="00A16E87" w:rsidP="28629E08">
      <w:pPr>
        <w:autoSpaceDE w:val="0"/>
        <w:autoSpaceDN w:val="0"/>
        <w:adjustRightInd w:val="0"/>
        <w:spacing w:line="360" w:lineRule="auto"/>
        <w:ind w:left="2880" w:hanging="2880"/>
        <w:rPr>
          <w:rFonts w:asciiTheme="minorHAnsi" w:eastAsiaTheme="minorEastAsia" w:hAnsiTheme="minorHAnsi" w:cstheme="minorBidi"/>
          <w:sz w:val="24"/>
          <w:szCs w:val="24"/>
        </w:rPr>
      </w:pPr>
    </w:p>
    <w:p w14:paraId="62265421" w14:textId="5CAFD7C5" w:rsidR="00BB63B3" w:rsidRDefault="00BB63B3" w:rsidP="28629E08">
      <w:pPr>
        <w:autoSpaceDE w:val="0"/>
        <w:autoSpaceDN w:val="0"/>
        <w:adjustRightInd w:val="0"/>
        <w:spacing w:line="360" w:lineRule="auto"/>
        <w:ind w:left="2880" w:hanging="2880"/>
        <w:rPr>
          <w:rFonts w:asciiTheme="minorHAnsi" w:eastAsiaTheme="minorEastAsia" w:hAnsiTheme="minorHAnsi" w:cstheme="minorBidi"/>
          <w:color w:val="000000"/>
          <w:sz w:val="24"/>
          <w:szCs w:val="24"/>
          <w:lang w:eastAsia="en-GB"/>
        </w:rPr>
      </w:pPr>
      <w:r w:rsidRPr="28629E08">
        <w:rPr>
          <w:rFonts w:asciiTheme="minorHAnsi" w:eastAsiaTheme="minorEastAsia" w:hAnsiTheme="minorHAnsi" w:cstheme="minorBidi"/>
          <w:b/>
          <w:bCs/>
          <w:sz w:val="24"/>
          <w:szCs w:val="24"/>
        </w:rPr>
        <w:t>Anonymised</w:t>
      </w:r>
      <w:r>
        <w:tab/>
      </w:r>
      <w:r w:rsidRPr="28629E08">
        <w:rPr>
          <w:rFonts w:asciiTheme="minorHAnsi" w:eastAsiaTheme="minorEastAsia" w:hAnsiTheme="minorHAnsi" w:cstheme="minorBidi"/>
          <w:color w:val="000000" w:themeColor="text1"/>
          <w:sz w:val="24"/>
          <w:szCs w:val="24"/>
          <w:lang w:eastAsia="en-GB"/>
        </w:rPr>
        <w:t xml:space="preserve">refers to the state of Data within the DPUK Data Portal. Data provided will go through split-file </w:t>
      </w:r>
      <w:r w:rsidRPr="28629E08">
        <w:rPr>
          <w:rFonts w:asciiTheme="minorHAnsi" w:eastAsiaTheme="minorEastAsia" w:hAnsiTheme="minorHAnsi" w:cstheme="minorBidi"/>
          <w:sz w:val="24"/>
          <w:szCs w:val="24"/>
        </w:rPr>
        <w:t>anonymisation</w:t>
      </w:r>
      <w:r w:rsidRPr="28629E08">
        <w:rPr>
          <w:rFonts w:asciiTheme="minorHAnsi" w:eastAsiaTheme="minorEastAsia" w:hAnsiTheme="minorHAnsi" w:cstheme="minorBidi"/>
          <w:color w:val="000000" w:themeColor="text1"/>
          <w:sz w:val="24"/>
          <w:szCs w:val="24"/>
          <w:lang w:eastAsia="en-GB"/>
        </w:rPr>
        <w:t xml:space="preserve"> in order that Data is both robustly anonymisation (double encryption between NHS Wales Informatics Service and Swansea) and standard in format.</w:t>
      </w:r>
    </w:p>
    <w:p w14:paraId="07D36BE1" w14:textId="77777777" w:rsidR="00BB63B3" w:rsidRPr="00157AED" w:rsidRDefault="00BB63B3" w:rsidP="28629E08">
      <w:pPr>
        <w:autoSpaceDE w:val="0"/>
        <w:autoSpaceDN w:val="0"/>
        <w:adjustRightInd w:val="0"/>
        <w:spacing w:line="360" w:lineRule="auto"/>
        <w:ind w:left="2880" w:hanging="2880"/>
        <w:rPr>
          <w:rFonts w:asciiTheme="minorHAnsi" w:eastAsiaTheme="minorEastAsia" w:hAnsiTheme="minorHAnsi" w:cstheme="minorBidi"/>
          <w:color w:val="000000"/>
          <w:sz w:val="24"/>
          <w:szCs w:val="24"/>
          <w:lang w:eastAsia="en-GB"/>
        </w:rPr>
      </w:pPr>
    </w:p>
    <w:p w14:paraId="515099A7" w14:textId="35345B7D" w:rsidR="00BB63B3" w:rsidRPr="000D62B3" w:rsidRDefault="00BB63B3" w:rsidP="28629E08">
      <w:pPr>
        <w:spacing w:after="200" w:line="276" w:lineRule="auto"/>
        <w:outlineLvl w:val="0"/>
        <w:rPr>
          <w:rFonts w:asciiTheme="minorHAnsi" w:eastAsiaTheme="minorEastAsia" w:hAnsiTheme="minorHAnsi" w:cstheme="minorBidi"/>
          <w:color w:val="000000"/>
          <w:sz w:val="24"/>
          <w:szCs w:val="24"/>
          <w:lang w:eastAsia="en-GB"/>
        </w:rPr>
      </w:pPr>
      <w:r w:rsidRPr="28629E08">
        <w:rPr>
          <w:rFonts w:asciiTheme="minorHAnsi" w:eastAsiaTheme="minorEastAsia" w:hAnsiTheme="minorHAnsi" w:cstheme="minorBidi"/>
          <w:b/>
          <w:bCs/>
          <w:color w:val="000000" w:themeColor="text1"/>
          <w:sz w:val="24"/>
          <w:szCs w:val="24"/>
          <w:lang w:eastAsia="en-GB"/>
        </w:rPr>
        <w:t>A</w:t>
      </w:r>
      <w:r w:rsidR="000D62B3" w:rsidRPr="28629E08">
        <w:rPr>
          <w:rFonts w:asciiTheme="minorHAnsi" w:eastAsiaTheme="minorEastAsia" w:hAnsiTheme="minorHAnsi" w:cstheme="minorBidi"/>
          <w:b/>
          <w:bCs/>
          <w:color w:val="000000" w:themeColor="text1"/>
          <w:sz w:val="24"/>
          <w:szCs w:val="24"/>
          <w:lang w:eastAsia="en-GB"/>
        </w:rPr>
        <w:t>pplication</w:t>
      </w:r>
      <w:r>
        <w:tab/>
      </w:r>
      <w:r>
        <w:tab/>
      </w:r>
      <w:r>
        <w:tab/>
      </w:r>
      <w:r w:rsidR="000D62B3" w:rsidRPr="28629E08">
        <w:rPr>
          <w:rFonts w:asciiTheme="minorHAnsi" w:eastAsiaTheme="minorEastAsia" w:hAnsiTheme="minorHAnsi" w:cstheme="minorBidi"/>
          <w:color w:val="000000" w:themeColor="text1"/>
          <w:sz w:val="24"/>
          <w:szCs w:val="24"/>
          <w:lang w:eastAsia="en-GB"/>
        </w:rPr>
        <w:t>means the application made by the User attache</w:t>
      </w:r>
      <w:r w:rsidRPr="28629E08">
        <w:rPr>
          <w:rFonts w:asciiTheme="minorHAnsi" w:eastAsiaTheme="minorEastAsia" w:hAnsiTheme="minorHAnsi" w:cstheme="minorBidi"/>
          <w:color w:val="000000" w:themeColor="text1"/>
          <w:sz w:val="24"/>
          <w:szCs w:val="24"/>
          <w:lang w:eastAsia="en-GB"/>
        </w:rPr>
        <w:t>d</w:t>
      </w:r>
      <w:r w:rsidR="000D62B3" w:rsidRPr="28629E08">
        <w:rPr>
          <w:rFonts w:asciiTheme="minorHAnsi" w:eastAsiaTheme="minorEastAsia" w:hAnsiTheme="minorHAnsi" w:cstheme="minorBidi"/>
          <w:color w:val="000000" w:themeColor="text1"/>
          <w:sz w:val="24"/>
          <w:szCs w:val="24"/>
          <w:lang w:eastAsia="en-GB"/>
        </w:rPr>
        <w:t xml:space="preserve"> at Appendix </w:t>
      </w:r>
      <w:r w:rsidR="00BA5C8D" w:rsidRPr="28629E08">
        <w:rPr>
          <w:rFonts w:asciiTheme="minorHAnsi" w:eastAsiaTheme="minorEastAsia" w:hAnsiTheme="minorHAnsi" w:cstheme="minorBidi"/>
          <w:color w:val="000000" w:themeColor="text1"/>
          <w:sz w:val="24"/>
          <w:szCs w:val="24"/>
          <w:lang w:eastAsia="en-GB"/>
        </w:rPr>
        <w:t>1</w:t>
      </w:r>
      <w:r w:rsidR="000D62B3" w:rsidRPr="28629E08">
        <w:rPr>
          <w:rFonts w:asciiTheme="minorHAnsi" w:eastAsiaTheme="minorEastAsia" w:hAnsiTheme="minorHAnsi" w:cstheme="minorBidi"/>
          <w:color w:val="000000" w:themeColor="text1"/>
          <w:sz w:val="24"/>
          <w:szCs w:val="24"/>
          <w:lang w:eastAsia="en-GB"/>
        </w:rPr>
        <w:t>.</w:t>
      </w:r>
    </w:p>
    <w:p w14:paraId="43484C77" w14:textId="36CCE5E9" w:rsidR="000D62B3" w:rsidRPr="000D62B3" w:rsidRDefault="000D62B3" w:rsidP="28629E08">
      <w:pPr>
        <w:autoSpaceDE w:val="0"/>
        <w:autoSpaceDN w:val="0"/>
        <w:adjustRightInd w:val="0"/>
        <w:spacing w:line="360" w:lineRule="auto"/>
        <w:rPr>
          <w:rFonts w:asciiTheme="minorHAnsi" w:eastAsiaTheme="minorEastAsia" w:hAnsiTheme="minorHAnsi" w:cstheme="minorBidi"/>
          <w:color w:val="000000"/>
          <w:sz w:val="24"/>
          <w:szCs w:val="24"/>
          <w:lang w:eastAsia="en-GB"/>
        </w:rPr>
      </w:pPr>
      <w:r w:rsidRPr="28629E08">
        <w:rPr>
          <w:rFonts w:asciiTheme="minorHAnsi" w:eastAsiaTheme="minorEastAsia" w:hAnsiTheme="minorHAnsi" w:cstheme="minorBidi"/>
          <w:b/>
          <w:bCs/>
          <w:color w:val="000000" w:themeColor="text1"/>
          <w:sz w:val="24"/>
          <w:szCs w:val="24"/>
          <w:lang w:eastAsia="en-GB"/>
        </w:rPr>
        <w:t>Bona Fide Research</w:t>
      </w:r>
      <w:r>
        <w:tab/>
      </w:r>
      <w:r>
        <w:tab/>
      </w:r>
      <w:r w:rsidRPr="28629E08">
        <w:rPr>
          <w:rFonts w:asciiTheme="minorHAnsi" w:eastAsiaTheme="minorEastAsia" w:hAnsiTheme="minorHAnsi" w:cstheme="minorBidi"/>
          <w:color w:val="000000" w:themeColor="text1"/>
          <w:sz w:val="24"/>
          <w:szCs w:val="24"/>
          <w:lang w:eastAsia="en-GB"/>
        </w:rPr>
        <w:t>means research that can be considered to be as follows:</w:t>
      </w:r>
    </w:p>
    <w:p w14:paraId="47AA485F" w14:textId="77777777" w:rsidR="000D62B3" w:rsidRPr="000D62B3" w:rsidRDefault="000D62B3" w:rsidP="28629E08">
      <w:pPr>
        <w:numPr>
          <w:ilvl w:val="0"/>
          <w:numId w:val="9"/>
        </w:numPr>
        <w:autoSpaceDE w:val="0"/>
        <w:autoSpaceDN w:val="0"/>
        <w:adjustRightInd w:val="0"/>
        <w:spacing w:line="360" w:lineRule="auto"/>
        <w:rPr>
          <w:rFonts w:asciiTheme="minorHAnsi" w:eastAsiaTheme="minorEastAsia" w:hAnsiTheme="minorHAnsi" w:cstheme="minorBidi"/>
          <w:color w:val="000000"/>
          <w:sz w:val="24"/>
          <w:szCs w:val="24"/>
          <w:lang w:eastAsia="en-GB"/>
        </w:rPr>
      </w:pPr>
      <w:r w:rsidRPr="28629E08">
        <w:rPr>
          <w:rFonts w:asciiTheme="minorHAnsi" w:eastAsiaTheme="minorEastAsia" w:hAnsiTheme="minorHAnsi" w:cstheme="minorBidi"/>
          <w:color w:val="000000"/>
          <w:sz w:val="24"/>
          <w:szCs w:val="24"/>
          <w:shd w:val="clear" w:color="auto" w:fill="FFFFFF"/>
          <w:lang w:eastAsia="en-GB"/>
        </w:rPr>
        <w:lastRenderedPageBreak/>
        <w:t>An intention to generate new knowledge and understanding using rigorous scientific methods. (This includes discovery research, development and validation of methodology and technology, validating and challenging previous findings, and pilot research).</w:t>
      </w:r>
    </w:p>
    <w:p w14:paraId="6AA747DD" w14:textId="77777777" w:rsidR="000D62B3" w:rsidRPr="000D62B3" w:rsidRDefault="000D62B3" w:rsidP="28629E08">
      <w:pPr>
        <w:numPr>
          <w:ilvl w:val="0"/>
          <w:numId w:val="9"/>
        </w:numPr>
        <w:autoSpaceDE w:val="0"/>
        <w:autoSpaceDN w:val="0"/>
        <w:adjustRightInd w:val="0"/>
        <w:spacing w:line="360" w:lineRule="auto"/>
        <w:rPr>
          <w:rFonts w:asciiTheme="minorHAnsi" w:eastAsiaTheme="minorEastAsia" w:hAnsiTheme="minorHAnsi" w:cstheme="minorBidi"/>
          <w:color w:val="000000"/>
          <w:sz w:val="24"/>
          <w:szCs w:val="24"/>
          <w:lang w:eastAsia="en-GB"/>
        </w:rPr>
      </w:pPr>
      <w:r w:rsidRPr="28629E08">
        <w:rPr>
          <w:rFonts w:asciiTheme="minorHAnsi" w:eastAsiaTheme="minorEastAsia" w:hAnsiTheme="minorHAnsi" w:cstheme="minorBidi"/>
          <w:color w:val="000000"/>
          <w:sz w:val="24"/>
          <w:szCs w:val="24"/>
          <w:shd w:val="clear" w:color="auto" w:fill="FFFFFF"/>
          <w:lang w:eastAsia="en-GB"/>
        </w:rPr>
        <w:t>An intention to publish the research findings and share the derived data in the scientific community, without restrictions and with minimal delay, for wider scientific and eventual public benefit. (Recognised constraints include a short prepublication delay to ensure proper management of intellectual property).</w:t>
      </w:r>
    </w:p>
    <w:p w14:paraId="2E7CE3F2" w14:textId="77777777" w:rsidR="000D62B3" w:rsidRPr="000D62B3" w:rsidRDefault="000D62B3" w:rsidP="28629E08">
      <w:pPr>
        <w:numPr>
          <w:ilvl w:val="0"/>
          <w:numId w:val="9"/>
        </w:numPr>
        <w:shd w:val="clear" w:color="auto" w:fill="FFFFFF" w:themeFill="background1"/>
        <w:spacing w:before="120" w:after="120" w:line="240" w:lineRule="auto"/>
        <w:rPr>
          <w:rFonts w:asciiTheme="minorHAnsi" w:eastAsiaTheme="minorEastAsia" w:hAnsiTheme="minorHAnsi" w:cstheme="minorBidi"/>
          <w:color w:val="000000"/>
          <w:sz w:val="24"/>
          <w:szCs w:val="24"/>
          <w:lang w:eastAsia="en-GB"/>
        </w:rPr>
      </w:pPr>
      <w:r w:rsidRPr="28629E08">
        <w:rPr>
          <w:rFonts w:asciiTheme="minorHAnsi" w:eastAsiaTheme="minorEastAsia" w:hAnsiTheme="minorHAnsi" w:cstheme="minorBidi"/>
          <w:color w:val="000000" w:themeColor="text1"/>
          <w:sz w:val="24"/>
          <w:szCs w:val="24"/>
          <w:lang w:eastAsia="en-GB"/>
        </w:rPr>
        <w:t>The intended activities are not inconsistent with legal and ethical requirements or widely recognised good research practice.</w:t>
      </w:r>
    </w:p>
    <w:p w14:paraId="08417BA8" w14:textId="77777777" w:rsidR="000D62B3" w:rsidRPr="000D62B3" w:rsidRDefault="000D62B3" w:rsidP="28629E08">
      <w:pPr>
        <w:autoSpaceDE w:val="0"/>
        <w:autoSpaceDN w:val="0"/>
        <w:adjustRightInd w:val="0"/>
        <w:spacing w:line="360" w:lineRule="auto"/>
        <w:ind w:left="2880" w:hanging="2880"/>
        <w:rPr>
          <w:rFonts w:asciiTheme="minorHAnsi" w:eastAsiaTheme="minorEastAsia" w:hAnsiTheme="minorHAnsi" w:cstheme="minorBidi"/>
          <w:b/>
          <w:bCs/>
          <w:color w:val="000000"/>
          <w:sz w:val="24"/>
          <w:szCs w:val="24"/>
          <w:lang w:eastAsia="en-GB"/>
        </w:rPr>
      </w:pPr>
    </w:p>
    <w:p w14:paraId="53318D1C" w14:textId="75C9C7ED" w:rsidR="000D62B3" w:rsidRDefault="000D62B3" w:rsidP="28629E08">
      <w:pPr>
        <w:autoSpaceDE w:val="0"/>
        <w:autoSpaceDN w:val="0"/>
        <w:adjustRightInd w:val="0"/>
        <w:spacing w:line="360" w:lineRule="auto"/>
        <w:ind w:left="2880" w:hanging="2880"/>
        <w:rPr>
          <w:rFonts w:asciiTheme="minorHAnsi" w:eastAsiaTheme="minorEastAsia" w:hAnsiTheme="minorHAnsi" w:cstheme="minorBidi"/>
          <w:sz w:val="24"/>
          <w:szCs w:val="24"/>
          <w:lang w:eastAsia="en-GB"/>
        </w:rPr>
      </w:pPr>
      <w:r w:rsidRPr="28629E08">
        <w:rPr>
          <w:rFonts w:asciiTheme="minorHAnsi" w:eastAsiaTheme="minorEastAsia" w:hAnsiTheme="minorHAnsi" w:cstheme="minorBidi"/>
          <w:b/>
          <w:bCs/>
          <w:color w:val="000000" w:themeColor="text1"/>
          <w:sz w:val="24"/>
          <w:szCs w:val="24"/>
          <w:lang w:eastAsia="en-GB"/>
        </w:rPr>
        <w:t>Bona Fide Researcher</w:t>
      </w:r>
      <w:r>
        <w:tab/>
      </w:r>
      <w:r w:rsidRPr="28629E08">
        <w:rPr>
          <w:rFonts w:asciiTheme="minorHAnsi" w:eastAsiaTheme="minorEastAsia" w:hAnsiTheme="minorHAnsi" w:cstheme="minorBidi"/>
          <w:color w:val="000000" w:themeColor="text1"/>
          <w:sz w:val="24"/>
          <w:szCs w:val="24"/>
          <w:lang w:eastAsia="en-GB"/>
        </w:rPr>
        <w:t xml:space="preserve">means any one researcher who should have the professional expertise to conduct bona fide research; and who has a formal relationship with a bona fide research organisation that requires compliance with appropriate research governance and </w:t>
      </w:r>
      <w:r w:rsidRPr="28629E08">
        <w:rPr>
          <w:rFonts w:asciiTheme="minorHAnsi" w:eastAsiaTheme="minorEastAsia" w:hAnsiTheme="minorHAnsi" w:cstheme="minorBidi"/>
          <w:sz w:val="24"/>
          <w:szCs w:val="24"/>
          <w:lang w:eastAsia="en-GB"/>
        </w:rPr>
        <w:t>management systems (MRC definition).</w:t>
      </w:r>
    </w:p>
    <w:p w14:paraId="5907C75B" w14:textId="77777777" w:rsidR="00706DE3" w:rsidRPr="000D62B3" w:rsidRDefault="00706DE3" w:rsidP="28629E08">
      <w:pPr>
        <w:autoSpaceDE w:val="0"/>
        <w:autoSpaceDN w:val="0"/>
        <w:adjustRightInd w:val="0"/>
        <w:spacing w:line="360" w:lineRule="auto"/>
        <w:ind w:left="2880" w:hanging="2880"/>
        <w:rPr>
          <w:rFonts w:asciiTheme="minorHAnsi" w:eastAsiaTheme="minorEastAsia" w:hAnsiTheme="minorHAnsi" w:cstheme="minorBidi"/>
          <w:sz w:val="24"/>
          <w:szCs w:val="24"/>
          <w:lang w:eastAsia="en-GB"/>
        </w:rPr>
      </w:pPr>
    </w:p>
    <w:p w14:paraId="2EFF440A" w14:textId="77777777" w:rsidR="000D62B3" w:rsidRPr="000D62B3" w:rsidRDefault="000D62B3" w:rsidP="28629E08">
      <w:pPr>
        <w:autoSpaceDE w:val="0"/>
        <w:autoSpaceDN w:val="0"/>
        <w:adjustRightInd w:val="0"/>
        <w:spacing w:line="360" w:lineRule="auto"/>
        <w:ind w:left="2880" w:hanging="2880"/>
        <w:rPr>
          <w:rFonts w:asciiTheme="minorHAnsi" w:eastAsiaTheme="minorEastAsia" w:hAnsiTheme="minorHAnsi" w:cstheme="minorBidi"/>
          <w:sz w:val="24"/>
          <w:szCs w:val="24"/>
          <w:lang w:eastAsia="en-GB"/>
        </w:rPr>
      </w:pPr>
      <w:r w:rsidRPr="28629E08">
        <w:rPr>
          <w:rFonts w:asciiTheme="minorHAnsi" w:eastAsiaTheme="minorEastAsia" w:hAnsiTheme="minorHAnsi" w:cstheme="minorBidi"/>
          <w:b/>
          <w:bCs/>
          <w:sz w:val="24"/>
          <w:szCs w:val="24"/>
          <w:lang w:eastAsia="en-GB"/>
        </w:rPr>
        <w:t>Cohort</w:t>
      </w:r>
      <w:r>
        <w:tab/>
      </w:r>
      <w:r w:rsidRPr="28629E08">
        <w:rPr>
          <w:rFonts w:asciiTheme="minorHAnsi" w:eastAsiaTheme="minorEastAsia" w:hAnsiTheme="minorHAnsi" w:cstheme="minorBidi"/>
          <w:sz w:val="24"/>
          <w:szCs w:val="24"/>
          <w:lang w:eastAsia="en-GB"/>
        </w:rPr>
        <w:t>means a group of Participants who share a common characteristic.</w:t>
      </w:r>
    </w:p>
    <w:p w14:paraId="11E1F772" w14:textId="77777777" w:rsidR="000D62B3" w:rsidRPr="000D62B3" w:rsidRDefault="000D62B3" w:rsidP="28629E08">
      <w:pPr>
        <w:autoSpaceDE w:val="0"/>
        <w:autoSpaceDN w:val="0"/>
        <w:adjustRightInd w:val="0"/>
        <w:spacing w:line="360" w:lineRule="auto"/>
        <w:rPr>
          <w:rFonts w:asciiTheme="minorHAnsi" w:eastAsiaTheme="minorEastAsia" w:hAnsiTheme="minorHAnsi" w:cstheme="minorBidi"/>
          <w:b/>
          <w:bCs/>
          <w:color w:val="000000"/>
          <w:sz w:val="24"/>
          <w:szCs w:val="24"/>
          <w:lang w:eastAsia="en-GB"/>
        </w:rPr>
      </w:pPr>
    </w:p>
    <w:p w14:paraId="24DE92A7" w14:textId="60F5850B" w:rsidR="000D62B3" w:rsidRPr="000D62B3" w:rsidRDefault="000D62B3" w:rsidP="28629E08">
      <w:pPr>
        <w:autoSpaceDE w:val="0"/>
        <w:autoSpaceDN w:val="0"/>
        <w:adjustRightInd w:val="0"/>
        <w:spacing w:line="360" w:lineRule="auto"/>
        <w:ind w:left="2880" w:hanging="2880"/>
        <w:rPr>
          <w:rFonts w:asciiTheme="minorHAnsi" w:eastAsiaTheme="minorEastAsia" w:hAnsiTheme="minorHAnsi" w:cstheme="minorBidi"/>
          <w:color w:val="000000"/>
          <w:sz w:val="24"/>
          <w:szCs w:val="24"/>
          <w:lang w:eastAsia="en-GB"/>
        </w:rPr>
      </w:pPr>
      <w:r w:rsidRPr="28629E08">
        <w:rPr>
          <w:rFonts w:asciiTheme="minorHAnsi" w:eastAsiaTheme="minorEastAsia" w:hAnsiTheme="minorHAnsi" w:cstheme="minorBidi"/>
          <w:b/>
          <w:bCs/>
          <w:color w:val="000000" w:themeColor="text1"/>
          <w:sz w:val="24"/>
          <w:szCs w:val="24"/>
          <w:lang w:eastAsia="en-GB"/>
        </w:rPr>
        <w:t>Data:</w:t>
      </w:r>
      <w:r w:rsidRPr="28629E08">
        <w:rPr>
          <w:rFonts w:asciiTheme="minorHAnsi" w:eastAsiaTheme="minorEastAsia" w:hAnsiTheme="minorHAnsi" w:cstheme="minorBidi"/>
          <w:color w:val="000000" w:themeColor="text1"/>
          <w:sz w:val="24"/>
          <w:szCs w:val="24"/>
          <w:lang w:eastAsia="en-GB"/>
        </w:rPr>
        <w:t xml:space="preserve"> </w:t>
      </w:r>
      <w:r>
        <w:tab/>
      </w:r>
      <w:r w:rsidRPr="28629E08">
        <w:rPr>
          <w:rFonts w:asciiTheme="minorHAnsi" w:eastAsiaTheme="minorEastAsia" w:hAnsiTheme="minorHAnsi" w:cstheme="minorBidi"/>
          <w:color w:val="000000" w:themeColor="text1"/>
          <w:sz w:val="24"/>
          <w:szCs w:val="24"/>
          <w:lang w:eastAsia="en-GB"/>
        </w:rPr>
        <w:t xml:space="preserve">means </w:t>
      </w:r>
      <w:bookmarkStart w:id="4" w:name="_Hlk136335622"/>
      <w:r w:rsidR="00BB63B3" w:rsidRPr="28629E08">
        <w:rPr>
          <w:rFonts w:asciiTheme="minorHAnsi" w:eastAsiaTheme="minorEastAsia" w:hAnsiTheme="minorHAnsi" w:cstheme="minorBidi"/>
          <w:color w:val="000000" w:themeColor="text1"/>
          <w:sz w:val="24"/>
          <w:szCs w:val="24"/>
          <w:lang w:eastAsia="en-GB"/>
        </w:rPr>
        <w:t>a</w:t>
      </w:r>
      <w:r w:rsidR="000757B9" w:rsidRPr="28629E08">
        <w:rPr>
          <w:rFonts w:asciiTheme="minorHAnsi" w:eastAsiaTheme="minorEastAsia" w:hAnsiTheme="minorHAnsi" w:cstheme="minorBidi"/>
          <w:color w:val="000000" w:themeColor="text1"/>
          <w:sz w:val="24"/>
          <w:szCs w:val="24"/>
          <w:lang w:eastAsia="en-GB"/>
        </w:rPr>
        <w:t>n</w:t>
      </w:r>
      <w:r w:rsidR="00BB63B3" w:rsidRPr="28629E08">
        <w:rPr>
          <w:rFonts w:asciiTheme="minorHAnsi" w:eastAsiaTheme="minorEastAsia" w:hAnsiTheme="minorHAnsi" w:cstheme="minorBidi"/>
          <w:color w:val="000000" w:themeColor="text1"/>
          <w:sz w:val="24"/>
          <w:szCs w:val="24"/>
          <w:lang w:eastAsia="en-GB"/>
        </w:rPr>
        <w:t>on</w:t>
      </w:r>
      <w:r w:rsidR="000757B9" w:rsidRPr="28629E08">
        <w:rPr>
          <w:rFonts w:asciiTheme="minorHAnsi" w:eastAsiaTheme="minorEastAsia" w:hAnsiTheme="minorHAnsi" w:cstheme="minorBidi"/>
          <w:color w:val="000000" w:themeColor="text1"/>
          <w:sz w:val="24"/>
          <w:szCs w:val="24"/>
          <w:lang w:eastAsia="en-GB"/>
        </w:rPr>
        <w:t>ymised</w:t>
      </w:r>
      <w:bookmarkEnd w:id="4"/>
      <w:r w:rsidRPr="28629E08">
        <w:rPr>
          <w:rFonts w:asciiTheme="minorHAnsi" w:eastAsiaTheme="minorEastAsia" w:hAnsiTheme="minorHAnsi" w:cstheme="minorBidi"/>
          <w:color w:val="000000" w:themeColor="text1"/>
          <w:sz w:val="24"/>
          <w:szCs w:val="24"/>
          <w:lang w:eastAsia="en-GB"/>
        </w:rPr>
        <w:t xml:space="preserve"> data being used as part of a Study (defined below) including Interrogated Information. </w:t>
      </w:r>
    </w:p>
    <w:p w14:paraId="09ACDA07" w14:textId="77777777" w:rsidR="000D62B3" w:rsidRPr="000D62B3" w:rsidRDefault="000D62B3" w:rsidP="28629E08">
      <w:pPr>
        <w:autoSpaceDE w:val="0"/>
        <w:autoSpaceDN w:val="0"/>
        <w:adjustRightInd w:val="0"/>
        <w:spacing w:line="360" w:lineRule="auto"/>
        <w:rPr>
          <w:rFonts w:asciiTheme="minorHAnsi" w:eastAsiaTheme="minorEastAsia" w:hAnsiTheme="minorHAnsi" w:cstheme="minorBidi"/>
          <w:i/>
          <w:iCs/>
          <w:color w:val="000000"/>
          <w:sz w:val="24"/>
          <w:szCs w:val="24"/>
          <w:lang w:eastAsia="en-GB"/>
        </w:rPr>
      </w:pPr>
    </w:p>
    <w:p w14:paraId="4734EB5A" w14:textId="38972D01" w:rsidR="000D62B3" w:rsidRPr="000D62B3" w:rsidRDefault="000D62B3" w:rsidP="28629E08">
      <w:pPr>
        <w:autoSpaceDE w:val="0"/>
        <w:autoSpaceDN w:val="0"/>
        <w:adjustRightInd w:val="0"/>
        <w:spacing w:line="360" w:lineRule="auto"/>
        <w:ind w:left="2880" w:hanging="2880"/>
        <w:rPr>
          <w:rFonts w:asciiTheme="minorHAnsi" w:eastAsiaTheme="minorEastAsia" w:hAnsiTheme="minorHAnsi" w:cstheme="minorBidi"/>
          <w:color w:val="000000"/>
          <w:sz w:val="24"/>
          <w:szCs w:val="24"/>
          <w:lang w:eastAsia="en-GB"/>
        </w:rPr>
      </w:pPr>
      <w:r w:rsidRPr="28629E08">
        <w:rPr>
          <w:rFonts w:asciiTheme="minorHAnsi" w:eastAsiaTheme="minorEastAsia" w:hAnsiTheme="minorHAnsi" w:cstheme="minorBidi"/>
          <w:b/>
          <w:bCs/>
          <w:color w:val="000000" w:themeColor="text1"/>
          <w:sz w:val="24"/>
          <w:szCs w:val="24"/>
          <w:lang w:eastAsia="en-GB"/>
        </w:rPr>
        <w:lastRenderedPageBreak/>
        <w:t>Data Provider</w:t>
      </w:r>
      <w:r>
        <w:tab/>
      </w:r>
      <w:r w:rsidRPr="28629E08">
        <w:rPr>
          <w:rFonts w:asciiTheme="minorHAnsi" w:eastAsiaTheme="minorEastAsia" w:hAnsiTheme="minorHAnsi" w:cstheme="minorBidi"/>
          <w:color w:val="000000" w:themeColor="text1"/>
          <w:sz w:val="24"/>
          <w:szCs w:val="24"/>
          <w:lang w:eastAsia="en-GB"/>
        </w:rPr>
        <w:t xml:space="preserve">means the organisation(s) that has/have agreed to share with DPUK </w:t>
      </w:r>
      <w:r w:rsidR="00247B72" w:rsidRPr="28629E08">
        <w:rPr>
          <w:rFonts w:asciiTheme="minorHAnsi" w:eastAsiaTheme="minorEastAsia" w:hAnsiTheme="minorHAnsi" w:cstheme="minorBidi"/>
          <w:color w:val="000000" w:themeColor="text1"/>
          <w:sz w:val="24"/>
          <w:szCs w:val="24"/>
          <w:lang w:eastAsia="en-GB"/>
        </w:rPr>
        <w:t xml:space="preserve">and/or its affiliated hubs, </w:t>
      </w:r>
      <w:r w:rsidRPr="28629E08">
        <w:rPr>
          <w:rFonts w:asciiTheme="minorHAnsi" w:eastAsiaTheme="minorEastAsia" w:hAnsiTheme="minorHAnsi" w:cstheme="minorBidi"/>
          <w:color w:val="000000" w:themeColor="text1"/>
          <w:sz w:val="24"/>
          <w:szCs w:val="24"/>
          <w:lang w:eastAsia="en-GB"/>
        </w:rPr>
        <w:t>its/their</w:t>
      </w:r>
      <w:r w:rsidR="00335660" w:rsidRPr="28629E08">
        <w:rPr>
          <w:rFonts w:asciiTheme="minorHAnsi" w:eastAsiaTheme="minorEastAsia" w:hAnsiTheme="minorHAnsi" w:cstheme="minorBidi"/>
          <w:color w:val="000000" w:themeColor="text1"/>
          <w:sz w:val="24"/>
          <w:szCs w:val="24"/>
          <w:lang w:eastAsia="en-GB"/>
        </w:rPr>
        <w:t xml:space="preserve"> </w:t>
      </w:r>
      <w:r w:rsidRPr="28629E08">
        <w:rPr>
          <w:rFonts w:asciiTheme="minorHAnsi" w:eastAsiaTheme="minorEastAsia" w:hAnsiTheme="minorHAnsi" w:cstheme="minorBidi"/>
          <w:color w:val="000000" w:themeColor="text1"/>
          <w:sz w:val="24"/>
          <w:szCs w:val="24"/>
          <w:lang w:eastAsia="en-GB"/>
        </w:rPr>
        <w:t xml:space="preserve">Data that is routinely collected within the organisation. </w:t>
      </w:r>
    </w:p>
    <w:p w14:paraId="5435A6FF" w14:textId="77777777" w:rsidR="000D62B3" w:rsidRPr="000D62B3" w:rsidRDefault="000D62B3" w:rsidP="28629E08">
      <w:pPr>
        <w:autoSpaceDE w:val="0"/>
        <w:autoSpaceDN w:val="0"/>
        <w:adjustRightInd w:val="0"/>
        <w:spacing w:line="360" w:lineRule="auto"/>
        <w:rPr>
          <w:rFonts w:asciiTheme="minorHAnsi" w:eastAsiaTheme="minorEastAsia" w:hAnsiTheme="minorHAnsi" w:cstheme="minorBidi"/>
          <w:i/>
          <w:iCs/>
          <w:color w:val="000000"/>
          <w:sz w:val="24"/>
          <w:szCs w:val="24"/>
          <w:lang w:eastAsia="en-GB"/>
        </w:rPr>
      </w:pPr>
    </w:p>
    <w:p w14:paraId="29547388" w14:textId="77777777" w:rsidR="000D62B3" w:rsidRPr="000D62B3" w:rsidRDefault="000D62B3" w:rsidP="28629E08">
      <w:pPr>
        <w:autoSpaceDE w:val="0"/>
        <w:autoSpaceDN w:val="0"/>
        <w:adjustRightInd w:val="0"/>
        <w:spacing w:line="360" w:lineRule="auto"/>
        <w:ind w:left="2880" w:hanging="2880"/>
        <w:rPr>
          <w:rFonts w:asciiTheme="minorHAnsi" w:eastAsiaTheme="minorEastAsia" w:hAnsiTheme="minorHAnsi" w:cstheme="minorBidi"/>
          <w:sz w:val="24"/>
          <w:szCs w:val="24"/>
          <w:lang w:eastAsia="en-GB"/>
        </w:rPr>
      </w:pPr>
      <w:r w:rsidRPr="28629E08">
        <w:rPr>
          <w:rFonts w:asciiTheme="minorHAnsi" w:eastAsiaTheme="minorEastAsia" w:hAnsiTheme="minorHAnsi" w:cstheme="minorBidi"/>
          <w:b/>
          <w:bCs/>
          <w:color w:val="000000" w:themeColor="text1"/>
          <w:sz w:val="24"/>
          <w:szCs w:val="24"/>
          <w:lang w:eastAsia="en-GB"/>
        </w:rPr>
        <w:t xml:space="preserve">DPUK </w:t>
      </w:r>
      <w:r>
        <w:tab/>
      </w:r>
      <w:r w:rsidRPr="28629E08">
        <w:rPr>
          <w:rFonts w:asciiTheme="minorHAnsi" w:eastAsiaTheme="minorEastAsia" w:hAnsiTheme="minorHAnsi" w:cstheme="minorBidi"/>
          <w:color w:val="000000" w:themeColor="text1"/>
          <w:sz w:val="24"/>
          <w:szCs w:val="24"/>
          <w:lang w:eastAsia="en-GB"/>
        </w:rPr>
        <w:t>means</w:t>
      </w:r>
      <w:r w:rsidRPr="28629E08">
        <w:rPr>
          <w:rFonts w:asciiTheme="minorHAnsi" w:eastAsiaTheme="minorEastAsia" w:hAnsiTheme="minorHAnsi" w:cstheme="minorBidi"/>
          <w:color w:val="1F497D"/>
          <w:sz w:val="24"/>
          <w:szCs w:val="24"/>
          <w:lang w:eastAsia="en-GB"/>
        </w:rPr>
        <w:t xml:space="preserve"> </w:t>
      </w:r>
      <w:r w:rsidRPr="28629E08">
        <w:rPr>
          <w:rFonts w:asciiTheme="minorHAnsi" w:eastAsiaTheme="minorEastAsia" w:hAnsiTheme="minorHAnsi" w:cstheme="minorBidi"/>
          <w:sz w:val="24"/>
          <w:szCs w:val="24"/>
          <w:lang w:eastAsia="en-GB"/>
        </w:rPr>
        <w:t>the Dementias Platform UK Consortium – the overarching project with the aim of building a platform for experimental medicine that is used by scientists and industry by providing an environment that is optimal for translational research.</w:t>
      </w:r>
    </w:p>
    <w:p w14:paraId="27E0FBA7" w14:textId="77777777" w:rsidR="000D62B3" w:rsidRPr="000D62B3" w:rsidRDefault="000D62B3" w:rsidP="28629E08">
      <w:pPr>
        <w:autoSpaceDE w:val="0"/>
        <w:autoSpaceDN w:val="0"/>
        <w:adjustRightInd w:val="0"/>
        <w:spacing w:line="360" w:lineRule="auto"/>
        <w:rPr>
          <w:rFonts w:asciiTheme="minorHAnsi" w:eastAsiaTheme="minorEastAsia" w:hAnsiTheme="minorHAnsi" w:cstheme="minorBidi"/>
          <w:color w:val="000000"/>
          <w:sz w:val="24"/>
          <w:szCs w:val="24"/>
          <w:lang w:eastAsia="en-GB"/>
        </w:rPr>
      </w:pPr>
    </w:p>
    <w:p w14:paraId="7D2307F0" w14:textId="77777777" w:rsidR="000D62B3" w:rsidRPr="000D62B3" w:rsidRDefault="000D62B3" w:rsidP="28629E08">
      <w:pPr>
        <w:autoSpaceDE w:val="0"/>
        <w:autoSpaceDN w:val="0"/>
        <w:adjustRightInd w:val="0"/>
        <w:spacing w:line="360" w:lineRule="auto"/>
        <w:ind w:left="2880" w:hanging="2880"/>
        <w:rPr>
          <w:rFonts w:asciiTheme="minorHAnsi" w:eastAsiaTheme="minorEastAsia" w:hAnsiTheme="minorHAnsi" w:cstheme="minorBidi"/>
          <w:sz w:val="24"/>
          <w:szCs w:val="24"/>
          <w:lang w:eastAsia="en-GB"/>
        </w:rPr>
      </w:pPr>
      <w:r w:rsidRPr="28629E08">
        <w:rPr>
          <w:rFonts w:asciiTheme="minorHAnsi" w:eastAsiaTheme="minorEastAsia" w:hAnsiTheme="minorHAnsi" w:cstheme="minorBidi"/>
          <w:b/>
          <w:bCs/>
          <w:color w:val="000000" w:themeColor="text1"/>
          <w:sz w:val="24"/>
          <w:szCs w:val="24"/>
          <w:lang w:eastAsia="en-GB"/>
        </w:rPr>
        <w:t>DPUK Data Portal</w:t>
      </w:r>
      <w:r w:rsidRPr="28629E08">
        <w:rPr>
          <w:rFonts w:asciiTheme="minorHAnsi" w:eastAsiaTheme="minorEastAsia" w:hAnsiTheme="minorHAnsi" w:cstheme="minorBidi"/>
          <w:color w:val="000000" w:themeColor="text1"/>
          <w:sz w:val="24"/>
          <w:szCs w:val="24"/>
          <w:lang w:eastAsia="en-GB"/>
        </w:rPr>
        <w:t xml:space="preserve"> </w:t>
      </w:r>
      <w:r>
        <w:tab/>
      </w:r>
      <w:r w:rsidRPr="28629E08">
        <w:rPr>
          <w:rFonts w:asciiTheme="minorHAnsi" w:eastAsiaTheme="minorEastAsia" w:hAnsiTheme="minorHAnsi" w:cstheme="minorBidi"/>
          <w:color w:val="000000" w:themeColor="text1"/>
          <w:sz w:val="24"/>
          <w:szCs w:val="24"/>
          <w:lang w:eastAsia="en-GB"/>
        </w:rPr>
        <w:t xml:space="preserve">means the database that contains all the data obtained for use as part of the DPUK project, containing </w:t>
      </w:r>
      <w:r w:rsidRPr="28629E08">
        <w:rPr>
          <w:rFonts w:asciiTheme="minorHAnsi" w:eastAsiaTheme="minorEastAsia" w:hAnsiTheme="minorHAnsi" w:cstheme="minorBidi"/>
          <w:sz w:val="24"/>
          <w:szCs w:val="24"/>
          <w:lang w:eastAsia="en-GB"/>
        </w:rPr>
        <w:t xml:space="preserve">data linkage infrastructure and governance system provided by the UK Secure </w:t>
      </w:r>
      <w:proofErr w:type="spellStart"/>
      <w:r w:rsidRPr="28629E08">
        <w:rPr>
          <w:rFonts w:asciiTheme="minorHAnsi" w:eastAsiaTheme="minorEastAsia" w:hAnsiTheme="minorHAnsi" w:cstheme="minorBidi"/>
          <w:sz w:val="24"/>
          <w:szCs w:val="24"/>
          <w:lang w:eastAsia="en-GB"/>
        </w:rPr>
        <w:t>eResearch</w:t>
      </w:r>
      <w:proofErr w:type="spellEnd"/>
      <w:r w:rsidRPr="28629E08">
        <w:rPr>
          <w:rFonts w:asciiTheme="minorHAnsi" w:eastAsiaTheme="minorEastAsia" w:hAnsiTheme="minorHAnsi" w:cstheme="minorBidi"/>
          <w:sz w:val="24"/>
          <w:szCs w:val="24"/>
          <w:lang w:eastAsia="en-GB"/>
        </w:rPr>
        <w:t xml:space="preserve"> Platform; this also pertains to the virtual desktop infrastructure used to access DPUK Data.</w:t>
      </w:r>
    </w:p>
    <w:p w14:paraId="43F46CF6" w14:textId="77777777" w:rsidR="000D62B3" w:rsidRPr="000D62B3" w:rsidRDefault="000D62B3" w:rsidP="28629E08">
      <w:pPr>
        <w:autoSpaceDE w:val="0"/>
        <w:autoSpaceDN w:val="0"/>
        <w:adjustRightInd w:val="0"/>
        <w:spacing w:line="360" w:lineRule="auto"/>
        <w:rPr>
          <w:rFonts w:asciiTheme="minorHAnsi" w:eastAsiaTheme="minorEastAsia" w:hAnsiTheme="minorHAnsi" w:cstheme="minorBidi"/>
          <w:sz w:val="24"/>
          <w:szCs w:val="24"/>
          <w:lang w:eastAsia="en-GB"/>
        </w:rPr>
      </w:pPr>
    </w:p>
    <w:p w14:paraId="1304ED11" w14:textId="1AA65C6D" w:rsidR="000D62B3" w:rsidRPr="000D62B3" w:rsidRDefault="000D62B3" w:rsidP="28629E08">
      <w:pPr>
        <w:autoSpaceDE w:val="0"/>
        <w:autoSpaceDN w:val="0"/>
        <w:adjustRightInd w:val="0"/>
        <w:spacing w:line="360" w:lineRule="auto"/>
        <w:ind w:left="2880" w:hanging="2880"/>
        <w:rPr>
          <w:rFonts w:asciiTheme="minorHAnsi" w:eastAsiaTheme="minorEastAsia" w:hAnsiTheme="minorHAnsi" w:cstheme="minorBidi"/>
          <w:sz w:val="24"/>
          <w:szCs w:val="24"/>
          <w:lang w:eastAsia="en-GB"/>
        </w:rPr>
      </w:pPr>
      <w:r w:rsidRPr="28629E08">
        <w:rPr>
          <w:rFonts w:asciiTheme="minorHAnsi" w:eastAsiaTheme="minorEastAsia" w:hAnsiTheme="minorHAnsi" w:cstheme="minorBidi"/>
          <w:b/>
          <w:bCs/>
          <w:color w:val="000000" w:themeColor="text1"/>
          <w:sz w:val="24"/>
          <w:szCs w:val="24"/>
          <w:lang w:eastAsia="en-GB"/>
        </w:rPr>
        <w:t xml:space="preserve">Interrogated Information </w:t>
      </w:r>
      <w:r>
        <w:tab/>
      </w:r>
      <w:r w:rsidRPr="28629E08">
        <w:rPr>
          <w:rFonts w:asciiTheme="minorHAnsi" w:eastAsiaTheme="minorEastAsia" w:hAnsiTheme="minorHAnsi" w:cstheme="minorBidi"/>
          <w:color w:val="000000" w:themeColor="text1"/>
          <w:sz w:val="24"/>
          <w:szCs w:val="24"/>
          <w:lang w:eastAsia="en-GB"/>
        </w:rPr>
        <w:t>means all reports which have been generated as a result of a User being afforded access to Data (via the SAP approval process).</w:t>
      </w:r>
    </w:p>
    <w:p w14:paraId="3F075488" w14:textId="77777777" w:rsidR="000D62B3" w:rsidRPr="000D62B3" w:rsidRDefault="000D62B3" w:rsidP="28629E08">
      <w:pPr>
        <w:autoSpaceDE w:val="0"/>
        <w:autoSpaceDN w:val="0"/>
        <w:adjustRightInd w:val="0"/>
        <w:spacing w:line="360" w:lineRule="auto"/>
        <w:rPr>
          <w:rFonts w:asciiTheme="minorHAnsi" w:eastAsiaTheme="minorEastAsia" w:hAnsiTheme="minorHAnsi" w:cstheme="minorBidi"/>
          <w:sz w:val="24"/>
          <w:szCs w:val="24"/>
          <w:lang w:eastAsia="en-GB"/>
        </w:rPr>
      </w:pPr>
    </w:p>
    <w:p w14:paraId="1742B775" w14:textId="3516FC14" w:rsidR="000D62B3" w:rsidRDefault="000D62B3" w:rsidP="28629E08">
      <w:pPr>
        <w:autoSpaceDE w:val="0"/>
        <w:autoSpaceDN w:val="0"/>
        <w:adjustRightInd w:val="0"/>
        <w:spacing w:line="360" w:lineRule="auto"/>
        <w:ind w:left="2880" w:hanging="2880"/>
        <w:rPr>
          <w:rFonts w:asciiTheme="minorHAnsi" w:eastAsiaTheme="minorEastAsia" w:hAnsiTheme="minorHAnsi" w:cstheme="minorBidi"/>
          <w:sz w:val="24"/>
          <w:szCs w:val="24"/>
          <w:lang w:eastAsia="en-GB"/>
        </w:rPr>
      </w:pPr>
      <w:r w:rsidRPr="28629E08">
        <w:rPr>
          <w:rFonts w:asciiTheme="minorHAnsi" w:eastAsiaTheme="minorEastAsia" w:hAnsiTheme="minorHAnsi" w:cstheme="minorBidi"/>
          <w:b/>
          <w:bCs/>
          <w:sz w:val="24"/>
          <w:szCs w:val="24"/>
          <w:lang w:eastAsia="en-GB"/>
        </w:rPr>
        <w:t xml:space="preserve">Publication Process </w:t>
      </w:r>
      <w:r>
        <w:tab/>
      </w:r>
      <w:r w:rsidRPr="28629E08">
        <w:rPr>
          <w:rFonts w:asciiTheme="minorHAnsi" w:eastAsiaTheme="minorEastAsia" w:hAnsiTheme="minorHAnsi" w:cstheme="minorBidi"/>
          <w:sz w:val="24"/>
          <w:szCs w:val="24"/>
          <w:lang w:eastAsia="en-GB"/>
        </w:rPr>
        <w:t xml:space="preserve">means the process </w:t>
      </w:r>
      <w:r w:rsidR="00D25643" w:rsidRPr="28629E08">
        <w:rPr>
          <w:rFonts w:asciiTheme="minorHAnsi" w:eastAsiaTheme="minorEastAsia" w:hAnsiTheme="minorHAnsi" w:cstheme="minorBidi"/>
          <w:sz w:val="24"/>
          <w:szCs w:val="24"/>
          <w:lang w:eastAsia="en-GB"/>
        </w:rPr>
        <w:t xml:space="preserve">available at </w:t>
      </w:r>
      <w:hyperlink r:id="rId12">
        <w:r w:rsidR="00D25643" w:rsidRPr="28629E08">
          <w:rPr>
            <w:rStyle w:val="Hyperlink"/>
            <w:rFonts w:asciiTheme="minorHAnsi" w:eastAsiaTheme="minorEastAsia" w:hAnsiTheme="minorHAnsi" w:cstheme="minorBidi"/>
            <w:sz w:val="24"/>
            <w:szCs w:val="24"/>
            <w:lang w:val="en-US"/>
          </w:rPr>
          <w:t>https://www.dementiasplatform.uk/dpuk-policies</w:t>
        </w:r>
      </w:hyperlink>
      <w:r w:rsidRPr="28629E08">
        <w:rPr>
          <w:rFonts w:asciiTheme="minorHAnsi" w:eastAsiaTheme="minorEastAsia" w:hAnsiTheme="minorHAnsi" w:cstheme="minorBidi"/>
          <w:sz w:val="24"/>
          <w:szCs w:val="24"/>
          <w:lang w:eastAsia="en-GB"/>
        </w:rPr>
        <w:t>.</w:t>
      </w:r>
    </w:p>
    <w:p w14:paraId="12856ABC" w14:textId="77777777" w:rsidR="000757B9" w:rsidRDefault="000757B9" w:rsidP="28629E08">
      <w:pPr>
        <w:autoSpaceDE w:val="0"/>
        <w:autoSpaceDN w:val="0"/>
        <w:adjustRightInd w:val="0"/>
        <w:spacing w:line="360" w:lineRule="auto"/>
        <w:ind w:left="2880" w:hanging="2880"/>
        <w:rPr>
          <w:rFonts w:asciiTheme="minorHAnsi" w:eastAsiaTheme="minorEastAsia" w:hAnsiTheme="minorHAnsi" w:cstheme="minorBidi"/>
          <w:sz w:val="24"/>
          <w:szCs w:val="24"/>
          <w:lang w:eastAsia="en-GB"/>
        </w:rPr>
      </w:pPr>
    </w:p>
    <w:p w14:paraId="2FD9D346" w14:textId="77777777" w:rsidR="00792020" w:rsidRPr="000757B9" w:rsidRDefault="00792020" w:rsidP="28629E08">
      <w:pPr>
        <w:autoSpaceDE w:val="0"/>
        <w:autoSpaceDN w:val="0"/>
        <w:adjustRightInd w:val="0"/>
        <w:spacing w:line="360" w:lineRule="auto"/>
        <w:ind w:left="2880" w:hanging="2880"/>
        <w:rPr>
          <w:rFonts w:asciiTheme="minorHAnsi" w:eastAsiaTheme="minorEastAsia" w:hAnsiTheme="minorHAnsi" w:cstheme="minorBidi"/>
          <w:color w:val="000000"/>
          <w:sz w:val="24"/>
          <w:szCs w:val="24"/>
          <w:lang w:eastAsia="en-GB"/>
        </w:rPr>
      </w:pPr>
    </w:p>
    <w:p w14:paraId="7ED433B5" w14:textId="4DD165B4" w:rsidR="000D62B3" w:rsidRDefault="000D62B3" w:rsidP="28629E08">
      <w:pPr>
        <w:autoSpaceDE w:val="0"/>
        <w:autoSpaceDN w:val="0"/>
        <w:adjustRightInd w:val="0"/>
        <w:spacing w:line="360" w:lineRule="auto"/>
        <w:ind w:left="2880" w:hanging="2880"/>
        <w:jc w:val="left"/>
        <w:rPr>
          <w:rFonts w:asciiTheme="minorHAnsi" w:eastAsiaTheme="minorEastAsia" w:hAnsiTheme="minorHAnsi" w:cstheme="minorBidi"/>
          <w:color w:val="000000"/>
          <w:sz w:val="24"/>
          <w:szCs w:val="24"/>
          <w:lang w:eastAsia="en-GB"/>
        </w:rPr>
      </w:pPr>
      <w:r w:rsidRPr="28629E08">
        <w:rPr>
          <w:rFonts w:asciiTheme="minorHAnsi" w:eastAsiaTheme="minorEastAsia" w:hAnsiTheme="minorHAnsi" w:cstheme="minorBidi"/>
          <w:b/>
          <w:bCs/>
          <w:color w:val="000000" w:themeColor="text1"/>
          <w:sz w:val="24"/>
          <w:szCs w:val="24"/>
          <w:lang w:eastAsia="en-GB"/>
        </w:rPr>
        <w:t>Study</w:t>
      </w:r>
      <w:r>
        <w:tab/>
      </w:r>
      <w:r w:rsidRPr="28629E08">
        <w:rPr>
          <w:rFonts w:asciiTheme="minorHAnsi" w:eastAsiaTheme="minorEastAsia" w:hAnsiTheme="minorHAnsi" w:cstheme="minorBidi"/>
          <w:color w:val="000000" w:themeColor="text1"/>
          <w:sz w:val="24"/>
          <w:szCs w:val="24"/>
          <w:lang w:eastAsia="en-GB"/>
        </w:rPr>
        <w:t xml:space="preserve">means the description of the research set out in the Application at Appendix </w:t>
      </w:r>
      <w:r w:rsidR="00BA5C8D" w:rsidRPr="28629E08">
        <w:rPr>
          <w:rFonts w:asciiTheme="minorHAnsi" w:eastAsiaTheme="minorEastAsia" w:hAnsiTheme="minorHAnsi" w:cstheme="minorBidi"/>
          <w:color w:val="000000" w:themeColor="text1"/>
          <w:sz w:val="24"/>
          <w:szCs w:val="24"/>
          <w:lang w:eastAsia="en-GB"/>
        </w:rPr>
        <w:t>1</w:t>
      </w:r>
      <w:r w:rsidRPr="28629E08">
        <w:rPr>
          <w:rFonts w:asciiTheme="minorHAnsi" w:eastAsiaTheme="minorEastAsia" w:hAnsiTheme="minorHAnsi" w:cstheme="minorBidi"/>
          <w:color w:val="000000" w:themeColor="text1"/>
          <w:sz w:val="24"/>
          <w:szCs w:val="24"/>
          <w:lang w:eastAsia="en-GB"/>
        </w:rPr>
        <w:t>.</w:t>
      </w:r>
    </w:p>
    <w:p w14:paraId="7DBEEB94" w14:textId="77777777" w:rsidR="0099337F" w:rsidRDefault="0099337F" w:rsidP="28629E08">
      <w:pPr>
        <w:autoSpaceDE w:val="0"/>
        <w:autoSpaceDN w:val="0"/>
        <w:adjustRightInd w:val="0"/>
        <w:spacing w:line="360" w:lineRule="auto"/>
        <w:ind w:left="2880" w:hanging="2880"/>
        <w:jc w:val="left"/>
        <w:rPr>
          <w:rFonts w:asciiTheme="minorHAnsi" w:eastAsiaTheme="minorEastAsia" w:hAnsiTheme="minorHAnsi" w:cstheme="minorBidi"/>
          <w:color w:val="000000"/>
          <w:sz w:val="24"/>
          <w:szCs w:val="24"/>
          <w:lang w:eastAsia="en-GB"/>
        </w:rPr>
      </w:pPr>
    </w:p>
    <w:p w14:paraId="0B5EBF7D" w14:textId="7B348C00" w:rsidR="0099337F" w:rsidRPr="000D62B3" w:rsidRDefault="0099337F" w:rsidP="28629E08">
      <w:pPr>
        <w:autoSpaceDE w:val="0"/>
        <w:autoSpaceDN w:val="0"/>
        <w:adjustRightInd w:val="0"/>
        <w:spacing w:line="360" w:lineRule="auto"/>
        <w:ind w:left="2880" w:hanging="2880"/>
        <w:jc w:val="left"/>
        <w:rPr>
          <w:rFonts w:asciiTheme="minorHAnsi" w:eastAsiaTheme="minorEastAsia" w:hAnsiTheme="minorHAnsi" w:cstheme="minorBidi"/>
          <w:color w:val="000000"/>
          <w:sz w:val="24"/>
          <w:szCs w:val="24"/>
          <w:lang w:eastAsia="en-GB"/>
        </w:rPr>
      </w:pPr>
      <w:r w:rsidRPr="28629E08">
        <w:rPr>
          <w:rFonts w:asciiTheme="minorHAnsi" w:eastAsiaTheme="minorEastAsia" w:hAnsiTheme="minorHAnsi" w:cstheme="minorBidi"/>
          <w:b/>
          <w:bCs/>
          <w:color w:val="000000" w:themeColor="text1"/>
          <w:sz w:val="24"/>
          <w:szCs w:val="24"/>
          <w:lang w:eastAsia="en-GB"/>
        </w:rPr>
        <w:t>Study Folder</w:t>
      </w:r>
      <w:r>
        <w:tab/>
      </w:r>
      <w:r w:rsidRPr="28629E08">
        <w:rPr>
          <w:rFonts w:asciiTheme="minorHAnsi" w:eastAsiaTheme="minorEastAsia" w:hAnsiTheme="minorHAnsi" w:cstheme="minorBidi"/>
          <w:sz w:val="24"/>
          <w:szCs w:val="24"/>
          <w:lang w:eastAsia="en-GB"/>
        </w:rPr>
        <w:t xml:space="preserve">means </w:t>
      </w:r>
      <w:r w:rsidRPr="28629E08">
        <w:rPr>
          <w:rFonts w:asciiTheme="minorHAnsi" w:eastAsiaTheme="minorEastAsia" w:hAnsiTheme="minorHAnsi" w:cstheme="minorBidi"/>
          <w:sz w:val="24"/>
          <w:szCs w:val="24"/>
        </w:rPr>
        <w:t>the folder on the DPUK Data Portal</w:t>
      </w:r>
      <w:r w:rsidR="00335660" w:rsidRPr="28629E08">
        <w:rPr>
          <w:rFonts w:asciiTheme="minorHAnsi" w:eastAsiaTheme="minorEastAsia" w:hAnsiTheme="minorHAnsi" w:cstheme="minorBidi"/>
          <w:sz w:val="24"/>
          <w:szCs w:val="24"/>
        </w:rPr>
        <w:t xml:space="preserve"> and/or affiliated hub</w:t>
      </w:r>
      <w:r w:rsidRPr="28629E08">
        <w:rPr>
          <w:rFonts w:asciiTheme="minorHAnsi" w:eastAsiaTheme="minorEastAsia" w:hAnsiTheme="minorHAnsi" w:cstheme="minorBidi"/>
          <w:sz w:val="24"/>
          <w:szCs w:val="24"/>
        </w:rPr>
        <w:t xml:space="preserve"> into which the Cohort Data and metadata for analysis, </w:t>
      </w:r>
      <w:r w:rsidRPr="28629E08">
        <w:rPr>
          <w:rFonts w:asciiTheme="minorHAnsi" w:eastAsiaTheme="minorEastAsia" w:hAnsiTheme="minorHAnsi" w:cstheme="minorBidi"/>
          <w:sz w:val="24"/>
          <w:szCs w:val="24"/>
        </w:rPr>
        <w:lastRenderedPageBreak/>
        <w:t>approved by the Data Partner, will be uploaded to the researchers who have signed the Data Access Agreement for the Study specified in Appendix 1.</w:t>
      </w:r>
    </w:p>
    <w:p w14:paraId="2DD09AD2" w14:textId="77777777" w:rsidR="000D62B3" w:rsidRPr="000D62B3" w:rsidRDefault="000D62B3" w:rsidP="28629E08">
      <w:pPr>
        <w:autoSpaceDE w:val="0"/>
        <w:autoSpaceDN w:val="0"/>
        <w:adjustRightInd w:val="0"/>
        <w:spacing w:line="360" w:lineRule="auto"/>
        <w:ind w:left="2880" w:hanging="2880"/>
        <w:jc w:val="left"/>
        <w:rPr>
          <w:rFonts w:asciiTheme="minorHAnsi" w:eastAsiaTheme="minorEastAsia" w:hAnsiTheme="minorHAnsi" w:cstheme="minorBidi"/>
          <w:color w:val="000000"/>
          <w:sz w:val="24"/>
          <w:szCs w:val="24"/>
          <w:lang w:eastAsia="en-GB"/>
        </w:rPr>
      </w:pPr>
    </w:p>
    <w:p w14:paraId="36D02BB4" w14:textId="54CB1255" w:rsidR="000D62B3" w:rsidRPr="000D62B3" w:rsidRDefault="000D62B3" w:rsidP="28629E08">
      <w:pPr>
        <w:autoSpaceDE w:val="0"/>
        <w:autoSpaceDN w:val="0"/>
        <w:adjustRightInd w:val="0"/>
        <w:spacing w:line="360" w:lineRule="auto"/>
        <w:ind w:left="2880" w:hanging="2880"/>
        <w:jc w:val="left"/>
        <w:rPr>
          <w:rFonts w:asciiTheme="minorHAnsi" w:eastAsiaTheme="minorEastAsia" w:hAnsiTheme="minorHAnsi" w:cstheme="minorBidi"/>
          <w:sz w:val="24"/>
          <w:szCs w:val="24"/>
          <w:lang w:eastAsia="en-GB"/>
        </w:rPr>
      </w:pPr>
      <w:r w:rsidRPr="28629E08">
        <w:rPr>
          <w:rFonts w:asciiTheme="minorHAnsi" w:eastAsiaTheme="minorEastAsia" w:hAnsiTheme="minorHAnsi" w:cstheme="minorBidi"/>
          <w:b/>
          <w:bCs/>
          <w:sz w:val="24"/>
          <w:szCs w:val="24"/>
          <w:lang w:eastAsia="en-GB"/>
        </w:rPr>
        <w:t>SAP</w:t>
      </w:r>
      <w:r w:rsidRPr="28629E08">
        <w:rPr>
          <w:rFonts w:asciiTheme="minorHAnsi" w:eastAsiaTheme="minorEastAsia" w:hAnsiTheme="minorHAnsi" w:cstheme="minorBidi"/>
          <w:sz w:val="24"/>
          <w:szCs w:val="24"/>
          <w:lang w:eastAsia="en-GB"/>
        </w:rPr>
        <w:t xml:space="preserve"> </w:t>
      </w:r>
      <w:r>
        <w:tab/>
      </w:r>
      <w:r w:rsidRPr="28629E08">
        <w:rPr>
          <w:rFonts w:asciiTheme="minorHAnsi" w:eastAsiaTheme="minorEastAsia" w:hAnsiTheme="minorHAnsi" w:cstheme="minorBidi"/>
          <w:sz w:val="24"/>
          <w:szCs w:val="24"/>
          <w:lang w:eastAsia="en-GB"/>
        </w:rPr>
        <w:t xml:space="preserve">means the Study Approvals Panel, responsible for the governance review of projects, publications and outputs. The SAP will comprise Principal Investigators/Representatives from each DPUK member whose </w:t>
      </w:r>
      <w:r w:rsidR="00531B07" w:rsidRPr="28629E08">
        <w:rPr>
          <w:rFonts w:asciiTheme="minorHAnsi" w:eastAsiaTheme="minorEastAsia" w:hAnsiTheme="minorHAnsi" w:cstheme="minorBidi"/>
          <w:sz w:val="24"/>
          <w:szCs w:val="24"/>
          <w:lang w:eastAsia="en-GB"/>
        </w:rPr>
        <w:t xml:space="preserve">Cohort </w:t>
      </w:r>
      <w:r w:rsidRPr="28629E08">
        <w:rPr>
          <w:rFonts w:asciiTheme="minorHAnsi" w:eastAsiaTheme="minorEastAsia" w:hAnsiTheme="minorHAnsi" w:cstheme="minorBidi"/>
          <w:sz w:val="24"/>
          <w:szCs w:val="24"/>
          <w:lang w:eastAsia="en-GB"/>
        </w:rPr>
        <w:t>Data has been approved for use in a Study and</w:t>
      </w:r>
      <w:r w:rsidR="00335660" w:rsidRPr="28629E08">
        <w:rPr>
          <w:rFonts w:asciiTheme="minorHAnsi" w:eastAsiaTheme="minorEastAsia" w:hAnsiTheme="minorHAnsi" w:cstheme="minorBidi"/>
          <w:sz w:val="24"/>
          <w:szCs w:val="24"/>
          <w:lang w:eastAsia="en-GB"/>
        </w:rPr>
        <w:t>/or</w:t>
      </w:r>
      <w:r w:rsidRPr="28629E08">
        <w:rPr>
          <w:rFonts w:asciiTheme="minorHAnsi" w:eastAsiaTheme="minorEastAsia" w:hAnsiTheme="minorHAnsi" w:cstheme="minorBidi"/>
          <w:sz w:val="24"/>
          <w:szCs w:val="24"/>
          <w:lang w:eastAsia="en-GB"/>
        </w:rPr>
        <w:t xml:space="preserve"> representatives from any other Data Provider involved in a Study.</w:t>
      </w:r>
    </w:p>
    <w:p w14:paraId="6B2961D1" w14:textId="77777777" w:rsidR="000D62B3" w:rsidRPr="000D62B3" w:rsidRDefault="000D62B3" w:rsidP="28629E08">
      <w:pPr>
        <w:autoSpaceDE w:val="0"/>
        <w:autoSpaceDN w:val="0"/>
        <w:adjustRightInd w:val="0"/>
        <w:spacing w:line="360" w:lineRule="auto"/>
        <w:ind w:left="2880" w:hanging="2880"/>
        <w:jc w:val="left"/>
        <w:rPr>
          <w:rFonts w:asciiTheme="minorHAnsi" w:eastAsiaTheme="minorEastAsia" w:hAnsiTheme="minorHAnsi" w:cstheme="minorBidi"/>
          <w:sz w:val="24"/>
          <w:szCs w:val="24"/>
          <w:lang w:eastAsia="en-GB"/>
        </w:rPr>
      </w:pPr>
    </w:p>
    <w:p w14:paraId="2D9A8F6E" w14:textId="665C0CD4" w:rsidR="000D62B3" w:rsidRPr="000D62B3" w:rsidRDefault="000D62B3" w:rsidP="28629E08">
      <w:pPr>
        <w:autoSpaceDE w:val="0"/>
        <w:autoSpaceDN w:val="0"/>
        <w:adjustRightInd w:val="0"/>
        <w:spacing w:line="360" w:lineRule="auto"/>
        <w:ind w:left="2880" w:hanging="2880"/>
        <w:jc w:val="left"/>
        <w:rPr>
          <w:rFonts w:asciiTheme="minorHAnsi" w:eastAsiaTheme="minorEastAsia" w:hAnsiTheme="minorHAnsi" w:cstheme="minorBidi"/>
          <w:b/>
          <w:bCs/>
          <w:color w:val="000000"/>
          <w:sz w:val="24"/>
          <w:szCs w:val="24"/>
          <w:lang w:eastAsia="en-GB"/>
        </w:rPr>
      </w:pPr>
      <w:r w:rsidRPr="28629E08">
        <w:rPr>
          <w:rFonts w:asciiTheme="minorHAnsi" w:eastAsiaTheme="minorEastAsia" w:hAnsiTheme="minorHAnsi" w:cstheme="minorBidi"/>
          <w:b/>
          <w:bCs/>
          <w:sz w:val="24"/>
          <w:szCs w:val="24"/>
          <w:lang w:eastAsia="en-GB"/>
        </w:rPr>
        <w:t>Study Period</w:t>
      </w:r>
      <w:r>
        <w:tab/>
      </w:r>
      <w:r w:rsidR="00764520" w:rsidRPr="28629E08">
        <w:rPr>
          <w:rFonts w:asciiTheme="minorHAnsi" w:eastAsiaTheme="minorEastAsia" w:hAnsiTheme="minorHAnsi" w:cstheme="minorBidi"/>
          <w:sz w:val="24"/>
          <w:szCs w:val="24"/>
          <w:lang w:eastAsia="en-GB"/>
        </w:rPr>
        <w:t>as confirmed by DPUK as part of providing approval for the Study</w:t>
      </w:r>
      <w:r w:rsidRPr="28629E08">
        <w:rPr>
          <w:rFonts w:asciiTheme="minorHAnsi" w:eastAsiaTheme="minorEastAsia" w:hAnsiTheme="minorHAnsi" w:cstheme="minorBidi"/>
          <w:sz w:val="24"/>
          <w:szCs w:val="24"/>
          <w:lang w:eastAsia="en-GB"/>
        </w:rPr>
        <w:t>.</w:t>
      </w:r>
      <w:r>
        <w:br/>
      </w:r>
    </w:p>
    <w:p w14:paraId="1D7D3638" w14:textId="75378D71" w:rsidR="000D62B3" w:rsidRPr="000D62B3" w:rsidRDefault="000D62B3" w:rsidP="28629E08">
      <w:pPr>
        <w:autoSpaceDE w:val="0"/>
        <w:autoSpaceDN w:val="0"/>
        <w:adjustRightInd w:val="0"/>
        <w:spacing w:line="360" w:lineRule="auto"/>
        <w:ind w:left="2880" w:hanging="2880"/>
        <w:rPr>
          <w:rFonts w:asciiTheme="minorHAnsi" w:eastAsiaTheme="minorEastAsia" w:hAnsiTheme="minorHAnsi" w:cstheme="minorBidi"/>
          <w:color w:val="000000"/>
          <w:sz w:val="24"/>
          <w:szCs w:val="24"/>
          <w:lang w:eastAsia="en-GB"/>
        </w:rPr>
      </w:pPr>
      <w:r w:rsidRPr="28629E08">
        <w:rPr>
          <w:rFonts w:asciiTheme="minorHAnsi" w:eastAsiaTheme="minorEastAsia" w:hAnsiTheme="minorHAnsi" w:cstheme="minorBidi"/>
          <w:b/>
          <w:bCs/>
          <w:color w:val="000000" w:themeColor="text1"/>
          <w:sz w:val="24"/>
          <w:szCs w:val="24"/>
          <w:lang w:eastAsia="en-GB"/>
        </w:rPr>
        <w:t>User</w:t>
      </w:r>
      <w:r w:rsidRPr="28629E08">
        <w:rPr>
          <w:rFonts w:asciiTheme="minorHAnsi" w:eastAsiaTheme="minorEastAsia" w:hAnsiTheme="minorHAnsi" w:cstheme="minorBidi"/>
          <w:color w:val="000000" w:themeColor="text1"/>
          <w:sz w:val="24"/>
          <w:szCs w:val="24"/>
          <w:lang w:eastAsia="en-GB"/>
        </w:rPr>
        <w:t xml:space="preserve"> </w:t>
      </w:r>
      <w:r>
        <w:tab/>
      </w:r>
      <w:r w:rsidRPr="28629E08">
        <w:rPr>
          <w:rFonts w:asciiTheme="minorHAnsi" w:eastAsiaTheme="minorEastAsia" w:hAnsiTheme="minorHAnsi" w:cstheme="minorBidi"/>
          <w:color w:val="000000" w:themeColor="text1"/>
          <w:sz w:val="24"/>
          <w:szCs w:val="24"/>
          <w:lang w:eastAsia="en-GB"/>
        </w:rPr>
        <w:t>means a researcher whose User Institution is aware of and accepts the terms of this Data Access Agreement, and are party to this Data Access Agreement under the terms of signature.</w:t>
      </w:r>
    </w:p>
    <w:p w14:paraId="6795D237" w14:textId="77777777" w:rsidR="000D62B3" w:rsidRPr="000D62B3" w:rsidRDefault="000D62B3" w:rsidP="28629E08">
      <w:pPr>
        <w:autoSpaceDE w:val="0"/>
        <w:autoSpaceDN w:val="0"/>
        <w:adjustRightInd w:val="0"/>
        <w:spacing w:line="360" w:lineRule="auto"/>
        <w:rPr>
          <w:rFonts w:asciiTheme="minorHAnsi" w:eastAsiaTheme="minorEastAsia" w:hAnsiTheme="minorHAnsi" w:cstheme="minorBidi"/>
          <w:color w:val="000000"/>
          <w:sz w:val="24"/>
          <w:szCs w:val="24"/>
          <w:lang w:eastAsia="en-GB"/>
        </w:rPr>
      </w:pPr>
    </w:p>
    <w:p w14:paraId="6836958C" w14:textId="4AA90F31" w:rsidR="000D62B3" w:rsidRPr="00706DE3" w:rsidRDefault="000D62B3" w:rsidP="28629E08">
      <w:pPr>
        <w:autoSpaceDE w:val="0"/>
        <w:autoSpaceDN w:val="0"/>
        <w:adjustRightInd w:val="0"/>
        <w:spacing w:line="360" w:lineRule="auto"/>
        <w:ind w:left="2880" w:hanging="2880"/>
        <w:rPr>
          <w:rFonts w:asciiTheme="minorHAnsi" w:eastAsiaTheme="minorEastAsia" w:hAnsiTheme="minorHAnsi" w:cstheme="minorBidi"/>
          <w:color w:val="000000"/>
          <w:sz w:val="24"/>
          <w:szCs w:val="24"/>
          <w:lang w:eastAsia="en-GB"/>
        </w:rPr>
      </w:pPr>
      <w:r w:rsidRPr="28629E08">
        <w:rPr>
          <w:rFonts w:asciiTheme="minorHAnsi" w:eastAsiaTheme="minorEastAsia" w:hAnsiTheme="minorHAnsi" w:cstheme="minorBidi"/>
          <w:b/>
          <w:bCs/>
          <w:color w:val="000000" w:themeColor="text1"/>
          <w:sz w:val="24"/>
          <w:szCs w:val="24"/>
          <w:lang w:eastAsia="en-GB"/>
        </w:rPr>
        <w:t>User Institution</w:t>
      </w:r>
      <w:r w:rsidRPr="28629E08">
        <w:rPr>
          <w:rFonts w:asciiTheme="minorHAnsi" w:eastAsiaTheme="minorEastAsia" w:hAnsiTheme="minorHAnsi" w:cstheme="minorBidi"/>
          <w:color w:val="000000" w:themeColor="text1"/>
          <w:sz w:val="24"/>
          <w:szCs w:val="24"/>
          <w:lang w:eastAsia="en-GB"/>
        </w:rPr>
        <w:t xml:space="preserve"> </w:t>
      </w:r>
      <w:r>
        <w:tab/>
      </w:r>
      <w:r w:rsidRPr="28629E08">
        <w:rPr>
          <w:rFonts w:asciiTheme="minorHAnsi" w:eastAsiaTheme="minorEastAsia" w:hAnsiTheme="minorHAnsi" w:cstheme="minorBidi"/>
          <w:color w:val="000000" w:themeColor="text1"/>
          <w:sz w:val="24"/>
          <w:szCs w:val="24"/>
          <w:lang w:eastAsia="en-GB"/>
        </w:rPr>
        <w:t>means the organisation at which the User is employed, affiliated or enrolled.</w:t>
      </w:r>
      <w:r>
        <w:br/>
      </w:r>
      <w:r>
        <w:br/>
      </w:r>
      <w:r w:rsidRPr="28629E08">
        <w:rPr>
          <w:rFonts w:asciiTheme="minorHAnsi" w:eastAsiaTheme="minorEastAsia" w:hAnsiTheme="minorHAnsi" w:cstheme="minorBidi"/>
          <w:color w:val="000000" w:themeColor="text1"/>
          <w:sz w:val="24"/>
          <w:szCs w:val="24"/>
          <w:lang w:eastAsia="en-GB"/>
        </w:rPr>
        <w:t xml:space="preserve"> </w:t>
      </w:r>
    </w:p>
    <w:p w14:paraId="4A9C8DF6" w14:textId="020F2634" w:rsidR="000D62B3" w:rsidRPr="0085690C" w:rsidRDefault="000D62B3" w:rsidP="28629E08">
      <w:pPr>
        <w:pBdr>
          <w:bottom w:val="single" w:sz="4" w:space="1" w:color="000000"/>
        </w:pBdr>
        <w:spacing w:after="200" w:line="276" w:lineRule="auto"/>
        <w:outlineLvl w:val="0"/>
        <w:rPr>
          <w:rFonts w:asciiTheme="minorHAnsi" w:eastAsiaTheme="minorEastAsia" w:hAnsiTheme="minorHAnsi" w:cstheme="minorBidi"/>
          <w:color w:val="000000" w:themeColor="text1"/>
          <w:sz w:val="24"/>
          <w:szCs w:val="24"/>
        </w:rPr>
      </w:pPr>
      <w:bookmarkStart w:id="5" w:name="_Toc452976578"/>
      <w:r>
        <w:br/>
      </w:r>
      <w:r w:rsidRPr="28629E08">
        <w:rPr>
          <w:rFonts w:asciiTheme="minorHAnsi" w:eastAsiaTheme="minorEastAsia" w:hAnsiTheme="minorHAnsi" w:cstheme="minorBidi"/>
          <w:color w:val="000000" w:themeColor="text1"/>
          <w:sz w:val="24"/>
          <w:szCs w:val="24"/>
        </w:rPr>
        <w:t>TERMS AND CONDITIONS:</w:t>
      </w:r>
      <w:bookmarkEnd w:id="5"/>
      <w:r w:rsidRPr="28629E08">
        <w:rPr>
          <w:rFonts w:asciiTheme="minorHAnsi" w:eastAsiaTheme="minorEastAsia" w:hAnsiTheme="minorHAnsi" w:cstheme="minorBidi"/>
          <w:color w:val="000000" w:themeColor="text1"/>
          <w:sz w:val="24"/>
          <w:szCs w:val="24"/>
        </w:rPr>
        <w:t xml:space="preserve"> </w:t>
      </w:r>
    </w:p>
    <w:p w14:paraId="3788E77D" w14:textId="0D8B3B05" w:rsidR="000D62B3" w:rsidRDefault="000D62B3" w:rsidP="28629E08">
      <w:pPr>
        <w:widowControl w:val="0"/>
        <w:spacing w:line="240" w:lineRule="auto"/>
        <w:jc w:val="left"/>
        <w:rPr>
          <w:rFonts w:asciiTheme="minorHAnsi" w:eastAsiaTheme="minorEastAsia" w:hAnsiTheme="minorHAnsi" w:cstheme="minorBidi"/>
          <w:color w:val="000000"/>
          <w:sz w:val="24"/>
          <w:szCs w:val="24"/>
          <w:lang w:eastAsia="en-GB"/>
        </w:rPr>
      </w:pPr>
      <w:r w:rsidRPr="28629E08">
        <w:rPr>
          <w:rFonts w:asciiTheme="minorHAnsi" w:eastAsiaTheme="minorEastAsia" w:hAnsiTheme="minorHAnsi" w:cstheme="minorBidi"/>
          <w:color w:val="000000" w:themeColor="text1"/>
          <w:sz w:val="24"/>
          <w:szCs w:val="24"/>
          <w:lang w:eastAsia="en-GB"/>
        </w:rPr>
        <w:t xml:space="preserve">Following your successful Study request to </w:t>
      </w:r>
      <w:r w:rsidR="0036511C" w:rsidRPr="28629E08">
        <w:rPr>
          <w:rFonts w:asciiTheme="minorHAnsi" w:eastAsiaTheme="minorEastAsia" w:hAnsiTheme="minorHAnsi" w:cstheme="minorBidi"/>
          <w:color w:val="000000" w:themeColor="text1"/>
          <w:sz w:val="24"/>
          <w:szCs w:val="24"/>
          <w:lang w:eastAsia="en-GB"/>
        </w:rPr>
        <w:t>Swansea (</w:t>
      </w:r>
      <w:r w:rsidRPr="28629E08">
        <w:rPr>
          <w:rFonts w:asciiTheme="minorHAnsi" w:eastAsiaTheme="minorEastAsia" w:hAnsiTheme="minorHAnsi" w:cstheme="minorBidi"/>
          <w:color w:val="000000" w:themeColor="text1"/>
          <w:sz w:val="24"/>
          <w:szCs w:val="24"/>
          <w:lang w:eastAsia="en-GB"/>
        </w:rPr>
        <w:t>DPUK</w:t>
      </w:r>
      <w:r w:rsidR="00A16E87" w:rsidRPr="28629E08">
        <w:rPr>
          <w:rFonts w:asciiTheme="minorHAnsi" w:eastAsiaTheme="minorEastAsia" w:hAnsiTheme="minorHAnsi" w:cstheme="minorBidi"/>
          <w:color w:val="000000" w:themeColor="text1"/>
          <w:sz w:val="24"/>
          <w:szCs w:val="24"/>
          <w:lang w:eastAsia="en-GB"/>
        </w:rPr>
        <w:t xml:space="preserve"> and affiliated hubs</w:t>
      </w:r>
      <w:r w:rsidR="0036511C" w:rsidRPr="28629E08">
        <w:rPr>
          <w:rFonts w:asciiTheme="minorHAnsi" w:eastAsiaTheme="minorEastAsia" w:hAnsiTheme="minorHAnsi" w:cstheme="minorBidi"/>
          <w:color w:val="000000" w:themeColor="text1"/>
          <w:sz w:val="24"/>
          <w:szCs w:val="24"/>
          <w:lang w:eastAsia="en-GB"/>
        </w:rPr>
        <w:t>)</w:t>
      </w:r>
      <w:r w:rsidRPr="28629E08">
        <w:rPr>
          <w:rFonts w:asciiTheme="minorHAnsi" w:eastAsiaTheme="minorEastAsia" w:hAnsiTheme="minorHAnsi" w:cstheme="minorBidi"/>
          <w:color w:val="000000" w:themeColor="text1"/>
          <w:sz w:val="24"/>
          <w:szCs w:val="24"/>
          <w:lang w:eastAsia="en-GB"/>
        </w:rPr>
        <w:t xml:space="preserve"> and in consideration of being afforded access to the Data</w:t>
      </w:r>
      <w:r w:rsidR="00531B07" w:rsidRPr="28629E08">
        <w:rPr>
          <w:rFonts w:asciiTheme="minorHAnsi" w:eastAsiaTheme="minorEastAsia" w:hAnsiTheme="minorHAnsi" w:cstheme="minorBidi"/>
          <w:color w:val="000000" w:themeColor="text1"/>
          <w:sz w:val="24"/>
          <w:szCs w:val="24"/>
          <w:lang w:eastAsia="en-GB"/>
        </w:rPr>
        <w:t xml:space="preserve"> held within the DPUK Data Portal</w:t>
      </w:r>
      <w:r w:rsidRPr="28629E08">
        <w:rPr>
          <w:rFonts w:asciiTheme="minorHAnsi" w:eastAsiaTheme="minorEastAsia" w:hAnsiTheme="minorHAnsi" w:cstheme="minorBidi"/>
          <w:color w:val="000000" w:themeColor="text1"/>
          <w:sz w:val="24"/>
          <w:szCs w:val="24"/>
          <w:lang w:eastAsia="en-GB"/>
        </w:rPr>
        <w:t xml:space="preserve"> </w:t>
      </w:r>
      <w:r w:rsidR="00A16E87" w:rsidRPr="28629E08">
        <w:rPr>
          <w:rFonts w:asciiTheme="minorHAnsi" w:eastAsiaTheme="minorEastAsia" w:hAnsiTheme="minorHAnsi" w:cstheme="minorBidi"/>
          <w:color w:val="000000" w:themeColor="text1"/>
          <w:sz w:val="24"/>
          <w:szCs w:val="24"/>
          <w:lang w:eastAsia="en-GB"/>
        </w:rPr>
        <w:t xml:space="preserve">and affiliated hubs you are </w:t>
      </w:r>
      <w:r w:rsidR="00531B07" w:rsidRPr="28629E08">
        <w:rPr>
          <w:rFonts w:asciiTheme="minorHAnsi" w:eastAsiaTheme="minorEastAsia" w:hAnsiTheme="minorHAnsi" w:cstheme="minorBidi"/>
          <w:color w:val="000000" w:themeColor="text1"/>
          <w:sz w:val="24"/>
          <w:szCs w:val="24"/>
          <w:lang w:eastAsia="en-GB"/>
        </w:rPr>
        <w:t>required to undertake</w:t>
      </w:r>
      <w:r w:rsidR="00A16E87" w:rsidRPr="28629E08">
        <w:rPr>
          <w:rFonts w:asciiTheme="minorHAnsi" w:eastAsiaTheme="minorEastAsia" w:hAnsiTheme="minorHAnsi" w:cstheme="minorBidi"/>
          <w:color w:val="000000" w:themeColor="text1"/>
          <w:sz w:val="24"/>
          <w:szCs w:val="24"/>
          <w:lang w:eastAsia="en-GB"/>
        </w:rPr>
        <w:t xml:space="preserve"> the study</w:t>
      </w:r>
      <w:r w:rsidR="00531B07" w:rsidRPr="28629E08">
        <w:rPr>
          <w:rFonts w:asciiTheme="minorHAnsi" w:eastAsiaTheme="minorEastAsia" w:hAnsiTheme="minorHAnsi" w:cstheme="minorBidi"/>
          <w:color w:val="000000" w:themeColor="text1"/>
          <w:sz w:val="24"/>
          <w:szCs w:val="24"/>
          <w:lang w:eastAsia="en-GB"/>
        </w:rPr>
        <w:t xml:space="preserve"> </w:t>
      </w:r>
      <w:r w:rsidRPr="28629E08">
        <w:rPr>
          <w:rFonts w:asciiTheme="minorHAnsi" w:eastAsiaTheme="minorEastAsia" w:hAnsiTheme="minorHAnsi" w:cstheme="minorBidi"/>
          <w:color w:val="000000" w:themeColor="text1"/>
          <w:sz w:val="24"/>
          <w:szCs w:val="24"/>
          <w:lang w:eastAsia="en-GB"/>
        </w:rPr>
        <w:t>defined within the Application, You agree as follows:</w:t>
      </w:r>
    </w:p>
    <w:p w14:paraId="30F2CAA3" w14:textId="77777777" w:rsidR="00706DE3" w:rsidRPr="000D62B3" w:rsidRDefault="00706DE3" w:rsidP="28629E08">
      <w:pPr>
        <w:widowControl w:val="0"/>
        <w:spacing w:line="240" w:lineRule="auto"/>
        <w:jc w:val="left"/>
        <w:rPr>
          <w:rFonts w:asciiTheme="minorHAnsi" w:eastAsiaTheme="minorEastAsia" w:hAnsiTheme="minorHAnsi" w:cstheme="minorBidi"/>
          <w:color w:val="000000"/>
          <w:sz w:val="24"/>
          <w:szCs w:val="24"/>
          <w:lang w:eastAsia="en-GB"/>
        </w:rPr>
      </w:pPr>
    </w:p>
    <w:p w14:paraId="1A2582F3" w14:textId="630C44F7" w:rsidR="000D62B3" w:rsidRPr="000D62B3" w:rsidRDefault="000D62B3" w:rsidP="28629E08">
      <w:pPr>
        <w:widowControl w:val="0"/>
        <w:numPr>
          <w:ilvl w:val="0"/>
          <w:numId w:val="7"/>
        </w:numPr>
        <w:spacing w:line="240" w:lineRule="auto"/>
        <w:jc w:val="left"/>
        <w:rPr>
          <w:rFonts w:asciiTheme="minorHAnsi" w:eastAsiaTheme="minorEastAsia" w:hAnsiTheme="minorHAnsi" w:cstheme="minorBidi"/>
          <w:color w:val="000000"/>
          <w:sz w:val="24"/>
          <w:szCs w:val="24"/>
          <w:lang w:eastAsia="en-GB"/>
        </w:rPr>
      </w:pPr>
      <w:r w:rsidRPr="28629E08">
        <w:rPr>
          <w:rFonts w:asciiTheme="minorHAnsi" w:eastAsiaTheme="minorEastAsia" w:hAnsiTheme="minorHAnsi" w:cstheme="minorBidi"/>
          <w:color w:val="000000" w:themeColor="text1"/>
          <w:sz w:val="24"/>
          <w:szCs w:val="24"/>
          <w:lang w:eastAsia="en-GB"/>
        </w:rPr>
        <w:t>The</w:t>
      </w:r>
      <w:r w:rsidR="00531B07" w:rsidRPr="28629E08">
        <w:rPr>
          <w:rFonts w:asciiTheme="minorHAnsi" w:eastAsiaTheme="minorEastAsia" w:hAnsiTheme="minorHAnsi" w:cstheme="minorBidi"/>
          <w:color w:val="000000" w:themeColor="text1"/>
          <w:sz w:val="24"/>
          <w:szCs w:val="24"/>
          <w:lang w:eastAsia="en-GB"/>
        </w:rPr>
        <w:t xml:space="preserve"> </w:t>
      </w:r>
      <w:r w:rsidRPr="28629E08">
        <w:rPr>
          <w:rFonts w:asciiTheme="minorHAnsi" w:eastAsiaTheme="minorEastAsia" w:hAnsiTheme="minorHAnsi" w:cstheme="minorBidi"/>
          <w:color w:val="000000" w:themeColor="text1"/>
          <w:sz w:val="24"/>
          <w:szCs w:val="24"/>
          <w:lang w:eastAsia="en-GB"/>
        </w:rPr>
        <w:t xml:space="preserve">Data that </w:t>
      </w:r>
      <w:r w:rsidR="00A16E87" w:rsidRPr="28629E08">
        <w:rPr>
          <w:rFonts w:asciiTheme="minorHAnsi" w:eastAsiaTheme="minorEastAsia" w:hAnsiTheme="minorHAnsi" w:cstheme="minorBidi"/>
          <w:color w:val="000000" w:themeColor="text1"/>
          <w:sz w:val="24"/>
          <w:szCs w:val="24"/>
          <w:lang w:eastAsia="en-GB"/>
        </w:rPr>
        <w:t>Y</w:t>
      </w:r>
      <w:r w:rsidRPr="28629E08">
        <w:rPr>
          <w:rFonts w:asciiTheme="minorHAnsi" w:eastAsiaTheme="minorEastAsia" w:hAnsiTheme="minorHAnsi" w:cstheme="minorBidi"/>
          <w:color w:val="000000" w:themeColor="text1"/>
          <w:sz w:val="24"/>
          <w:szCs w:val="24"/>
          <w:lang w:eastAsia="en-GB"/>
        </w:rPr>
        <w:t xml:space="preserve">ou have been afforded access to will be the Data listed within the Application, to include any amendments, whether this pertains to the addition or removal of Data. Updated versions including such amendments shall be appended at Appendix </w:t>
      </w:r>
      <w:r w:rsidR="00BA5C8D" w:rsidRPr="28629E08">
        <w:rPr>
          <w:rFonts w:asciiTheme="minorHAnsi" w:eastAsiaTheme="minorEastAsia" w:hAnsiTheme="minorHAnsi" w:cstheme="minorBidi"/>
          <w:color w:val="000000" w:themeColor="text1"/>
          <w:sz w:val="24"/>
          <w:szCs w:val="24"/>
          <w:lang w:eastAsia="en-GB"/>
        </w:rPr>
        <w:t>1</w:t>
      </w:r>
      <w:r w:rsidRPr="28629E08">
        <w:rPr>
          <w:rFonts w:asciiTheme="minorHAnsi" w:eastAsiaTheme="minorEastAsia" w:hAnsiTheme="minorHAnsi" w:cstheme="minorBidi"/>
          <w:color w:val="000000" w:themeColor="text1"/>
          <w:sz w:val="24"/>
          <w:szCs w:val="24"/>
          <w:lang w:eastAsia="en-GB"/>
        </w:rPr>
        <w:t xml:space="preserve">. </w:t>
      </w:r>
    </w:p>
    <w:p w14:paraId="2C1D6445" w14:textId="77777777" w:rsidR="000D62B3" w:rsidRPr="000D62B3" w:rsidRDefault="000D62B3" w:rsidP="28629E08">
      <w:pPr>
        <w:widowControl w:val="0"/>
        <w:spacing w:line="240" w:lineRule="auto"/>
        <w:ind w:left="360"/>
        <w:jc w:val="left"/>
        <w:rPr>
          <w:rFonts w:asciiTheme="minorHAnsi" w:eastAsiaTheme="minorEastAsia" w:hAnsiTheme="minorHAnsi" w:cstheme="minorBidi"/>
          <w:color w:val="000000"/>
          <w:sz w:val="24"/>
          <w:szCs w:val="24"/>
          <w:lang w:eastAsia="en-GB"/>
        </w:rPr>
      </w:pPr>
    </w:p>
    <w:p w14:paraId="7E9C632F" w14:textId="729B576E" w:rsidR="000D62B3" w:rsidRPr="000D62B3" w:rsidRDefault="000D62B3" w:rsidP="28629E08">
      <w:pPr>
        <w:widowControl w:val="0"/>
        <w:numPr>
          <w:ilvl w:val="0"/>
          <w:numId w:val="7"/>
        </w:numPr>
        <w:spacing w:line="240" w:lineRule="auto"/>
        <w:jc w:val="left"/>
        <w:rPr>
          <w:rFonts w:asciiTheme="minorHAnsi" w:eastAsiaTheme="minorEastAsia" w:hAnsiTheme="minorHAnsi" w:cstheme="minorBidi"/>
          <w:color w:val="000000"/>
          <w:sz w:val="24"/>
          <w:szCs w:val="24"/>
          <w:lang w:eastAsia="en-GB"/>
        </w:rPr>
      </w:pPr>
      <w:r w:rsidRPr="28629E08">
        <w:rPr>
          <w:rFonts w:asciiTheme="minorHAnsi" w:eastAsiaTheme="minorEastAsia" w:hAnsiTheme="minorHAnsi" w:cstheme="minorBidi"/>
          <w:color w:val="000000" w:themeColor="text1"/>
          <w:sz w:val="24"/>
          <w:szCs w:val="24"/>
          <w:lang w:eastAsia="en-GB"/>
        </w:rPr>
        <w:t xml:space="preserve">You accept that the </w:t>
      </w:r>
      <w:r w:rsidR="00EA476B" w:rsidRPr="28629E08">
        <w:rPr>
          <w:rFonts w:asciiTheme="minorHAnsi" w:eastAsiaTheme="minorEastAsia" w:hAnsiTheme="minorHAnsi" w:cstheme="minorBidi"/>
          <w:color w:val="000000" w:themeColor="text1"/>
          <w:sz w:val="24"/>
          <w:szCs w:val="24"/>
          <w:lang w:eastAsia="en-GB"/>
        </w:rPr>
        <w:t>U</w:t>
      </w:r>
      <w:r w:rsidRPr="28629E08">
        <w:rPr>
          <w:rFonts w:asciiTheme="minorHAnsi" w:eastAsiaTheme="minorEastAsia" w:hAnsiTheme="minorHAnsi" w:cstheme="minorBidi"/>
          <w:color w:val="000000" w:themeColor="text1"/>
          <w:sz w:val="24"/>
          <w:szCs w:val="24"/>
          <w:lang w:eastAsia="en-GB"/>
        </w:rPr>
        <w:t xml:space="preserve">ser account created for </w:t>
      </w:r>
      <w:r w:rsidR="0036511C" w:rsidRPr="28629E08">
        <w:rPr>
          <w:rFonts w:asciiTheme="minorHAnsi" w:eastAsiaTheme="minorEastAsia" w:hAnsiTheme="minorHAnsi" w:cstheme="minorBidi"/>
          <w:color w:val="000000" w:themeColor="text1"/>
          <w:sz w:val="24"/>
          <w:szCs w:val="24"/>
          <w:lang w:eastAsia="en-GB"/>
        </w:rPr>
        <w:t>Y</w:t>
      </w:r>
      <w:r w:rsidRPr="28629E08">
        <w:rPr>
          <w:rFonts w:asciiTheme="minorHAnsi" w:eastAsiaTheme="minorEastAsia" w:hAnsiTheme="minorHAnsi" w:cstheme="minorBidi"/>
          <w:color w:val="000000" w:themeColor="text1"/>
          <w:sz w:val="24"/>
          <w:szCs w:val="24"/>
          <w:lang w:eastAsia="en-GB"/>
        </w:rPr>
        <w:t>ou will be used by yourself only and no other individual. You agree to report any unusual activity on your account without delay to administrators</w:t>
      </w:r>
      <w:r w:rsidR="00741356" w:rsidRPr="28629E08">
        <w:rPr>
          <w:rFonts w:asciiTheme="minorHAnsi" w:eastAsiaTheme="minorEastAsia" w:hAnsiTheme="minorHAnsi" w:cstheme="minorBidi"/>
          <w:color w:val="000000" w:themeColor="text1"/>
          <w:sz w:val="24"/>
          <w:szCs w:val="24"/>
          <w:lang w:eastAsia="en-GB"/>
        </w:rPr>
        <w:t xml:space="preserve"> on </w:t>
      </w:r>
      <w:hyperlink r:id="rId13">
        <w:r w:rsidR="00741356" w:rsidRPr="28629E08">
          <w:rPr>
            <w:rFonts w:asciiTheme="minorHAnsi" w:eastAsiaTheme="minorEastAsia" w:hAnsiTheme="minorHAnsi" w:cstheme="minorBidi"/>
            <w:color w:val="000000" w:themeColor="text1"/>
            <w:sz w:val="24"/>
            <w:szCs w:val="24"/>
            <w:lang w:eastAsia="en-GB"/>
          </w:rPr>
          <w:t>helpdesk@chi.swan.ac.uk</w:t>
        </w:r>
      </w:hyperlink>
      <w:r w:rsidRPr="28629E08">
        <w:rPr>
          <w:rFonts w:asciiTheme="minorHAnsi" w:eastAsiaTheme="minorEastAsia" w:hAnsiTheme="minorHAnsi" w:cstheme="minorBidi"/>
          <w:color w:val="000000" w:themeColor="text1"/>
          <w:sz w:val="24"/>
          <w:szCs w:val="24"/>
          <w:lang w:eastAsia="en-GB"/>
        </w:rPr>
        <w:t>.</w:t>
      </w:r>
    </w:p>
    <w:p w14:paraId="50960426" w14:textId="77777777" w:rsidR="000D62B3" w:rsidRPr="000D62B3" w:rsidRDefault="000D62B3" w:rsidP="28629E08">
      <w:pPr>
        <w:widowControl w:val="0"/>
        <w:spacing w:line="240" w:lineRule="auto"/>
        <w:ind w:left="360"/>
        <w:jc w:val="left"/>
        <w:rPr>
          <w:rFonts w:asciiTheme="minorHAnsi" w:eastAsiaTheme="minorEastAsia" w:hAnsiTheme="minorHAnsi" w:cstheme="minorBidi"/>
          <w:color w:val="000000"/>
          <w:sz w:val="24"/>
          <w:szCs w:val="24"/>
          <w:lang w:eastAsia="en-GB"/>
        </w:rPr>
      </w:pPr>
    </w:p>
    <w:p w14:paraId="262A0C3C" w14:textId="4C761B82" w:rsidR="000D62B3" w:rsidRPr="00706DE3" w:rsidRDefault="00A16E87" w:rsidP="28629E08">
      <w:pPr>
        <w:widowControl w:val="0"/>
        <w:numPr>
          <w:ilvl w:val="0"/>
          <w:numId w:val="7"/>
        </w:numPr>
        <w:spacing w:line="240" w:lineRule="auto"/>
        <w:jc w:val="left"/>
        <w:rPr>
          <w:rFonts w:asciiTheme="minorHAnsi" w:eastAsiaTheme="minorEastAsia" w:hAnsiTheme="minorHAnsi" w:cstheme="minorBidi"/>
          <w:color w:val="000000"/>
          <w:sz w:val="24"/>
          <w:szCs w:val="24"/>
          <w:lang w:val="en-US" w:eastAsia="en-GB"/>
        </w:rPr>
      </w:pPr>
      <w:r w:rsidRPr="28629E08">
        <w:rPr>
          <w:rFonts w:asciiTheme="minorHAnsi" w:eastAsiaTheme="minorEastAsia" w:hAnsiTheme="minorHAnsi" w:cstheme="minorBidi"/>
          <w:color w:val="000000" w:themeColor="text1"/>
          <w:sz w:val="24"/>
          <w:szCs w:val="24"/>
          <w:lang w:val="en-US" w:eastAsia="en-GB"/>
        </w:rPr>
        <w:t xml:space="preserve">You are part of a </w:t>
      </w:r>
      <w:r w:rsidR="000D62B3" w:rsidRPr="28629E08">
        <w:rPr>
          <w:rFonts w:asciiTheme="minorHAnsi" w:eastAsiaTheme="minorEastAsia" w:hAnsiTheme="minorHAnsi" w:cstheme="minorBidi"/>
          <w:color w:val="000000" w:themeColor="text1"/>
          <w:sz w:val="24"/>
          <w:szCs w:val="24"/>
          <w:lang w:val="en-US" w:eastAsia="en-GB"/>
        </w:rPr>
        <w:t>Study that has adhered to the DPUK</w:t>
      </w:r>
      <w:r w:rsidRPr="28629E08">
        <w:rPr>
          <w:rFonts w:asciiTheme="minorHAnsi" w:eastAsiaTheme="minorEastAsia" w:hAnsiTheme="minorHAnsi" w:cstheme="minorBidi"/>
          <w:color w:val="000000" w:themeColor="text1"/>
          <w:sz w:val="24"/>
          <w:szCs w:val="24"/>
          <w:lang w:val="en-US" w:eastAsia="en-GB"/>
        </w:rPr>
        <w:t>/affiliated hub</w:t>
      </w:r>
      <w:r w:rsidR="000D62B3" w:rsidRPr="28629E08">
        <w:rPr>
          <w:rFonts w:asciiTheme="minorHAnsi" w:eastAsiaTheme="minorEastAsia" w:hAnsiTheme="minorHAnsi" w:cstheme="minorBidi"/>
          <w:color w:val="000000" w:themeColor="text1"/>
          <w:sz w:val="24"/>
          <w:szCs w:val="24"/>
          <w:lang w:val="en-US" w:eastAsia="en-GB"/>
        </w:rPr>
        <w:t xml:space="preserve"> study application process</w:t>
      </w:r>
      <w:r w:rsidR="001A44EC" w:rsidRPr="28629E08">
        <w:rPr>
          <w:rFonts w:asciiTheme="minorHAnsi" w:eastAsiaTheme="minorEastAsia" w:hAnsiTheme="minorHAnsi" w:cstheme="minorBidi"/>
          <w:color w:val="000000" w:themeColor="text1"/>
          <w:sz w:val="24"/>
          <w:szCs w:val="24"/>
          <w:lang w:val="en-US" w:eastAsia="en-GB"/>
        </w:rPr>
        <w:t>, has been approved by the SAP</w:t>
      </w:r>
      <w:r w:rsidR="000D62B3" w:rsidRPr="28629E08">
        <w:rPr>
          <w:rFonts w:asciiTheme="minorHAnsi" w:eastAsiaTheme="minorEastAsia" w:hAnsiTheme="minorHAnsi" w:cstheme="minorBidi"/>
          <w:color w:val="000000" w:themeColor="text1"/>
          <w:sz w:val="24"/>
          <w:szCs w:val="24"/>
          <w:lang w:val="en-US" w:eastAsia="en-GB"/>
        </w:rPr>
        <w:t xml:space="preserve"> and are requesting access to the study area and/or study specific </w:t>
      </w:r>
      <w:r w:rsidR="0036511C" w:rsidRPr="28629E08">
        <w:rPr>
          <w:rFonts w:asciiTheme="minorHAnsi" w:eastAsiaTheme="minorEastAsia" w:hAnsiTheme="minorHAnsi" w:cstheme="minorBidi"/>
          <w:color w:val="000000" w:themeColor="text1"/>
          <w:sz w:val="24"/>
          <w:szCs w:val="24"/>
          <w:lang w:val="en-US" w:eastAsia="en-GB"/>
        </w:rPr>
        <w:t>D</w:t>
      </w:r>
      <w:r w:rsidR="000D62B3" w:rsidRPr="28629E08">
        <w:rPr>
          <w:rFonts w:asciiTheme="minorHAnsi" w:eastAsiaTheme="minorEastAsia" w:hAnsiTheme="minorHAnsi" w:cstheme="minorBidi"/>
          <w:color w:val="000000" w:themeColor="text1"/>
          <w:sz w:val="24"/>
          <w:szCs w:val="24"/>
          <w:lang w:val="en-US" w:eastAsia="en-GB"/>
        </w:rPr>
        <w:t xml:space="preserve">ata and you will be provided with access to the Data on the DPUK Data Portal </w:t>
      </w:r>
      <w:r w:rsidR="00247B72" w:rsidRPr="28629E08">
        <w:rPr>
          <w:rFonts w:asciiTheme="minorHAnsi" w:eastAsiaTheme="minorEastAsia" w:hAnsiTheme="minorHAnsi" w:cstheme="minorBidi"/>
          <w:color w:val="000000" w:themeColor="text1"/>
          <w:sz w:val="24"/>
          <w:szCs w:val="24"/>
          <w:lang w:val="en-US" w:eastAsia="en-GB"/>
        </w:rPr>
        <w:t xml:space="preserve">and/or affiliated hub </w:t>
      </w:r>
      <w:r w:rsidR="000D62B3" w:rsidRPr="28629E08">
        <w:rPr>
          <w:rFonts w:asciiTheme="minorHAnsi" w:eastAsiaTheme="minorEastAsia" w:hAnsiTheme="minorHAnsi" w:cstheme="minorBidi"/>
          <w:color w:val="000000" w:themeColor="text1"/>
          <w:sz w:val="24"/>
          <w:szCs w:val="24"/>
          <w:lang w:val="en-US" w:eastAsia="en-GB"/>
        </w:rPr>
        <w:t xml:space="preserve">for the </w:t>
      </w:r>
      <w:r w:rsidR="00531B07" w:rsidRPr="28629E08">
        <w:rPr>
          <w:rFonts w:asciiTheme="minorHAnsi" w:eastAsiaTheme="minorEastAsia" w:hAnsiTheme="minorHAnsi" w:cstheme="minorBidi"/>
          <w:color w:val="000000" w:themeColor="text1"/>
          <w:sz w:val="24"/>
          <w:szCs w:val="24"/>
          <w:lang w:val="en-US" w:eastAsia="en-GB"/>
        </w:rPr>
        <w:t>Study Period</w:t>
      </w:r>
      <w:r w:rsidR="000D62B3" w:rsidRPr="28629E08">
        <w:rPr>
          <w:rFonts w:asciiTheme="minorHAnsi" w:eastAsiaTheme="minorEastAsia" w:hAnsiTheme="minorHAnsi" w:cstheme="minorBidi"/>
          <w:color w:val="000000" w:themeColor="text1"/>
          <w:sz w:val="24"/>
          <w:szCs w:val="24"/>
          <w:lang w:val="en-US" w:eastAsia="en-GB"/>
        </w:rPr>
        <w:t>. At the end of the</w:t>
      </w:r>
      <w:r w:rsidR="00531B07" w:rsidRPr="28629E08">
        <w:rPr>
          <w:rFonts w:asciiTheme="minorHAnsi" w:eastAsiaTheme="minorEastAsia" w:hAnsiTheme="minorHAnsi" w:cstheme="minorBidi"/>
          <w:color w:val="000000" w:themeColor="text1"/>
          <w:sz w:val="24"/>
          <w:szCs w:val="24"/>
          <w:lang w:val="en-US" w:eastAsia="en-GB"/>
        </w:rPr>
        <w:t xml:space="preserve"> Study</w:t>
      </w:r>
      <w:r w:rsidR="000D62B3" w:rsidRPr="28629E08">
        <w:rPr>
          <w:rFonts w:asciiTheme="minorHAnsi" w:eastAsiaTheme="minorEastAsia" w:hAnsiTheme="minorHAnsi" w:cstheme="minorBidi"/>
          <w:color w:val="000000" w:themeColor="text1"/>
          <w:sz w:val="24"/>
          <w:szCs w:val="24"/>
          <w:lang w:val="en-US" w:eastAsia="en-GB"/>
        </w:rPr>
        <w:t xml:space="preserve"> </w:t>
      </w:r>
      <w:r w:rsidR="00531B07" w:rsidRPr="28629E08">
        <w:rPr>
          <w:rFonts w:asciiTheme="minorHAnsi" w:eastAsiaTheme="minorEastAsia" w:hAnsiTheme="minorHAnsi" w:cstheme="minorBidi"/>
          <w:color w:val="000000" w:themeColor="text1"/>
          <w:sz w:val="24"/>
          <w:szCs w:val="24"/>
          <w:lang w:val="en-US" w:eastAsia="en-GB"/>
        </w:rPr>
        <w:t>P</w:t>
      </w:r>
      <w:r w:rsidR="000D62B3" w:rsidRPr="28629E08">
        <w:rPr>
          <w:rFonts w:asciiTheme="minorHAnsi" w:eastAsiaTheme="minorEastAsia" w:hAnsiTheme="minorHAnsi" w:cstheme="minorBidi"/>
          <w:color w:val="000000" w:themeColor="text1"/>
          <w:sz w:val="24"/>
          <w:szCs w:val="24"/>
          <w:lang w:val="en-US" w:eastAsia="en-GB"/>
        </w:rPr>
        <w:t>eriod your access to the DPUK Data Portal</w:t>
      </w:r>
      <w:r w:rsidR="00247B72" w:rsidRPr="28629E08">
        <w:rPr>
          <w:rFonts w:asciiTheme="minorHAnsi" w:eastAsiaTheme="minorEastAsia" w:hAnsiTheme="minorHAnsi" w:cstheme="minorBidi"/>
          <w:color w:val="000000" w:themeColor="text1"/>
          <w:sz w:val="24"/>
          <w:szCs w:val="24"/>
          <w:lang w:val="en-US" w:eastAsia="en-GB"/>
        </w:rPr>
        <w:t xml:space="preserve"> and/or affiliated hub</w:t>
      </w:r>
      <w:r w:rsidR="000D62B3" w:rsidRPr="28629E08">
        <w:rPr>
          <w:rFonts w:asciiTheme="minorHAnsi" w:eastAsiaTheme="minorEastAsia" w:hAnsiTheme="minorHAnsi" w:cstheme="minorBidi"/>
          <w:color w:val="000000" w:themeColor="text1"/>
          <w:sz w:val="24"/>
          <w:szCs w:val="24"/>
          <w:lang w:val="en-US" w:eastAsia="en-GB"/>
        </w:rPr>
        <w:t xml:space="preserve"> will automatically terminate.</w:t>
      </w:r>
    </w:p>
    <w:p w14:paraId="362418E3" w14:textId="77777777" w:rsidR="000D62B3" w:rsidRPr="00706DE3" w:rsidRDefault="000D62B3" w:rsidP="28629E08">
      <w:pPr>
        <w:widowControl w:val="0"/>
        <w:spacing w:line="240" w:lineRule="auto"/>
        <w:ind w:left="360"/>
        <w:jc w:val="left"/>
        <w:rPr>
          <w:rFonts w:asciiTheme="minorHAnsi" w:eastAsiaTheme="minorEastAsia" w:hAnsiTheme="minorHAnsi" w:cstheme="minorBidi"/>
          <w:color w:val="000000"/>
          <w:sz w:val="24"/>
          <w:szCs w:val="24"/>
          <w:lang w:val="en-US" w:eastAsia="en-GB"/>
        </w:rPr>
      </w:pPr>
    </w:p>
    <w:p w14:paraId="11AEB26E" w14:textId="5E5D067C" w:rsidR="00185A67" w:rsidRPr="00C7145D" w:rsidRDefault="00185A67" w:rsidP="28629E08">
      <w:pPr>
        <w:widowControl w:val="0"/>
        <w:numPr>
          <w:ilvl w:val="0"/>
          <w:numId w:val="7"/>
        </w:numPr>
        <w:spacing w:line="240" w:lineRule="auto"/>
        <w:jc w:val="left"/>
        <w:rPr>
          <w:rFonts w:asciiTheme="minorHAnsi" w:eastAsiaTheme="minorEastAsia" w:hAnsiTheme="minorHAnsi" w:cstheme="minorBidi"/>
          <w:color w:val="000000"/>
          <w:sz w:val="24"/>
          <w:szCs w:val="24"/>
          <w:lang w:val="en-US" w:eastAsia="en-GB"/>
        </w:rPr>
      </w:pPr>
      <w:r w:rsidRPr="28629E08">
        <w:rPr>
          <w:rFonts w:asciiTheme="minorHAnsi" w:eastAsiaTheme="minorEastAsia" w:hAnsiTheme="minorHAnsi" w:cstheme="minorBidi"/>
          <w:color w:val="000000" w:themeColor="text1"/>
          <w:sz w:val="24"/>
          <w:szCs w:val="24"/>
          <w:lang w:val="en-US" w:eastAsia="en-GB"/>
        </w:rPr>
        <w:t>You agree t</w:t>
      </w:r>
      <w:r w:rsidR="00146704" w:rsidRPr="28629E08">
        <w:rPr>
          <w:rFonts w:asciiTheme="minorHAnsi" w:eastAsiaTheme="minorEastAsia" w:hAnsiTheme="minorHAnsi" w:cstheme="minorBidi"/>
          <w:color w:val="000000" w:themeColor="text1"/>
          <w:sz w:val="24"/>
          <w:szCs w:val="24"/>
          <w:lang w:val="en-US" w:eastAsia="en-GB"/>
        </w:rPr>
        <w:t>o only</w:t>
      </w:r>
      <w:r w:rsidRPr="28629E08">
        <w:rPr>
          <w:rFonts w:asciiTheme="minorHAnsi" w:eastAsiaTheme="minorEastAsia" w:hAnsiTheme="minorHAnsi" w:cstheme="minorBidi"/>
          <w:color w:val="000000" w:themeColor="text1"/>
          <w:sz w:val="24"/>
          <w:szCs w:val="24"/>
          <w:lang w:val="en-US" w:eastAsia="en-GB"/>
        </w:rPr>
        <w:t xml:space="preserve"> use the Data only for the purpose of per</w:t>
      </w:r>
      <w:r w:rsidR="005A39C2" w:rsidRPr="28629E08">
        <w:rPr>
          <w:rFonts w:asciiTheme="minorHAnsi" w:eastAsiaTheme="minorEastAsia" w:hAnsiTheme="minorHAnsi" w:cstheme="minorBidi"/>
          <w:color w:val="000000" w:themeColor="text1"/>
          <w:sz w:val="24"/>
          <w:szCs w:val="24"/>
          <w:lang w:val="en-US" w:eastAsia="en-GB"/>
        </w:rPr>
        <w:t>forming the Study specified in y</w:t>
      </w:r>
      <w:r w:rsidRPr="28629E08">
        <w:rPr>
          <w:rFonts w:asciiTheme="minorHAnsi" w:eastAsiaTheme="minorEastAsia" w:hAnsiTheme="minorHAnsi" w:cstheme="minorBidi"/>
          <w:color w:val="000000" w:themeColor="text1"/>
          <w:sz w:val="24"/>
          <w:szCs w:val="24"/>
          <w:lang w:val="en-US" w:eastAsia="en-GB"/>
        </w:rPr>
        <w:t>our approved application. You will ensure that the</w:t>
      </w:r>
      <w:r w:rsidR="0099337F" w:rsidRPr="28629E08">
        <w:rPr>
          <w:rFonts w:asciiTheme="minorHAnsi" w:eastAsiaTheme="minorEastAsia" w:hAnsiTheme="minorHAnsi" w:cstheme="minorBidi"/>
          <w:color w:val="000000" w:themeColor="text1"/>
          <w:sz w:val="24"/>
          <w:szCs w:val="24"/>
          <w:lang w:val="en-US" w:eastAsia="en-GB"/>
        </w:rPr>
        <w:t xml:space="preserve"> </w:t>
      </w:r>
      <w:r w:rsidRPr="28629E08">
        <w:rPr>
          <w:rFonts w:asciiTheme="minorHAnsi" w:eastAsiaTheme="minorEastAsia" w:hAnsiTheme="minorHAnsi" w:cstheme="minorBidi"/>
          <w:color w:val="000000" w:themeColor="text1"/>
          <w:sz w:val="24"/>
          <w:szCs w:val="24"/>
          <w:lang w:val="en-US" w:eastAsia="en-GB"/>
        </w:rPr>
        <w:t xml:space="preserve">Data remains in the specific Study </w:t>
      </w:r>
      <w:r w:rsidR="0099337F" w:rsidRPr="28629E08">
        <w:rPr>
          <w:rFonts w:asciiTheme="minorHAnsi" w:eastAsiaTheme="minorEastAsia" w:hAnsiTheme="minorHAnsi" w:cstheme="minorBidi"/>
          <w:color w:val="000000" w:themeColor="text1"/>
          <w:sz w:val="24"/>
          <w:szCs w:val="24"/>
          <w:lang w:val="en-US" w:eastAsia="en-GB"/>
        </w:rPr>
        <w:t>F</w:t>
      </w:r>
      <w:r w:rsidRPr="28629E08">
        <w:rPr>
          <w:rFonts w:asciiTheme="minorHAnsi" w:eastAsiaTheme="minorEastAsia" w:hAnsiTheme="minorHAnsi" w:cstheme="minorBidi"/>
          <w:color w:val="000000" w:themeColor="text1"/>
          <w:sz w:val="24"/>
          <w:szCs w:val="24"/>
          <w:lang w:val="en-US" w:eastAsia="en-GB"/>
        </w:rPr>
        <w:t xml:space="preserve">older at all times. If you have access to multiple Study </w:t>
      </w:r>
      <w:r w:rsidR="0099337F" w:rsidRPr="28629E08">
        <w:rPr>
          <w:rFonts w:asciiTheme="minorHAnsi" w:eastAsiaTheme="minorEastAsia" w:hAnsiTheme="minorHAnsi" w:cstheme="minorBidi"/>
          <w:color w:val="000000" w:themeColor="text1"/>
          <w:sz w:val="24"/>
          <w:szCs w:val="24"/>
          <w:lang w:val="en-US" w:eastAsia="en-GB"/>
        </w:rPr>
        <w:t>F</w:t>
      </w:r>
      <w:r w:rsidRPr="28629E08">
        <w:rPr>
          <w:rFonts w:asciiTheme="minorHAnsi" w:eastAsiaTheme="minorEastAsia" w:hAnsiTheme="minorHAnsi" w:cstheme="minorBidi"/>
          <w:color w:val="000000" w:themeColor="text1"/>
          <w:sz w:val="24"/>
          <w:szCs w:val="24"/>
          <w:lang w:val="en-US" w:eastAsia="en-GB"/>
        </w:rPr>
        <w:t xml:space="preserve">olders, copying of the Data to other Study </w:t>
      </w:r>
      <w:r w:rsidR="0099337F" w:rsidRPr="28629E08">
        <w:rPr>
          <w:rFonts w:asciiTheme="minorHAnsi" w:eastAsiaTheme="minorEastAsia" w:hAnsiTheme="minorHAnsi" w:cstheme="minorBidi"/>
          <w:color w:val="000000" w:themeColor="text1"/>
          <w:sz w:val="24"/>
          <w:szCs w:val="24"/>
          <w:lang w:val="en-US" w:eastAsia="en-GB"/>
        </w:rPr>
        <w:t>F</w:t>
      </w:r>
      <w:r w:rsidRPr="28629E08">
        <w:rPr>
          <w:rFonts w:asciiTheme="minorHAnsi" w:eastAsiaTheme="minorEastAsia" w:hAnsiTheme="minorHAnsi" w:cstheme="minorBidi"/>
          <w:color w:val="000000" w:themeColor="text1"/>
          <w:sz w:val="24"/>
          <w:szCs w:val="24"/>
          <w:lang w:val="en-US" w:eastAsia="en-GB"/>
        </w:rPr>
        <w:t>older locations is strictly prohibited and will be consider</w:t>
      </w:r>
      <w:r w:rsidR="00E73CCC">
        <w:rPr>
          <w:rFonts w:asciiTheme="minorHAnsi" w:eastAsiaTheme="minorEastAsia" w:hAnsiTheme="minorHAnsi" w:cstheme="minorBidi"/>
          <w:color w:val="000000" w:themeColor="text1"/>
          <w:sz w:val="24"/>
          <w:szCs w:val="24"/>
          <w:lang w:val="en-US" w:eastAsia="en-GB"/>
        </w:rPr>
        <w:t>ed</w:t>
      </w:r>
      <w:r w:rsidRPr="28629E08">
        <w:rPr>
          <w:rFonts w:asciiTheme="minorHAnsi" w:eastAsiaTheme="minorEastAsia" w:hAnsiTheme="minorHAnsi" w:cstheme="minorBidi"/>
          <w:color w:val="000000" w:themeColor="text1"/>
          <w:sz w:val="24"/>
          <w:szCs w:val="24"/>
          <w:lang w:val="en-US" w:eastAsia="en-GB"/>
        </w:rPr>
        <w:t xml:space="preserve"> a breach of this </w:t>
      </w:r>
      <w:r w:rsidR="0099337F" w:rsidRPr="28629E08">
        <w:rPr>
          <w:rFonts w:asciiTheme="minorHAnsi" w:eastAsiaTheme="minorEastAsia" w:hAnsiTheme="minorHAnsi" w:cstheme="minorBidi"/>
          <w:color w:val="000000" w:themeColor="text1"/>
          <w:sz w:val="24"/>
          <w:szCs w:val="24"/>
          <w:lang w:val="en-US" w:eastAsia="en-GB"/>
        </w:rPr>
        <w:t>A</w:t>
      </w:r>
      <w:r w:rsidRPr="28629E08">
        <w:rPr>
          <w:rFonts w:asciiTheme="minorHAnsi" w:eastAsiaTheme="minorEastAsia" w:hAnsiTheme="minorHAnsi" w:cstheme="minorBidi"/>
          <w:color w:val="000000" w:themeColor="text1"/>
          <w:sz w:val="24"/>
          <w:szCs w:val="24"/>
          <w:lang w:val="en-US" w:eastAsia="en-GB"/>
        </w:rPr>
        <w:t xml:space="preserve">greement. You will not use the Data for any other purpose. </w:t>
      </w:r>
    </w:p>
    <w:p w14:paraId="7FCBC3E2" w14:textId="77777777" w:rsidR="000D62B3" w:rsidRPr="00706DE3" w:rsidRDefault="000D62B3" w:rsidP="28629E08">
      <w:pPr>
        <w:widowControl w:val="0"/>
        <w:spacing w:line="240" w:lineRule="auto"/>
        <w:ind w:left="360"/>
        <w:jc w:val="left"/>
        <w:rPr>
          <w:rFonts w:asciiTheme="minorHAnsi" w:eastAsiaTheme="minorEastAsia" w:hAnsiTheme="minorHAnsi" w:cstheme="minorBidi"/>
          <w:color w:val="000000"/>
          <w:sz w:val="24"/>
          <w:szCs w:val="24"/>
          <w:lang w:val="en-US" w:eastAsia="en-GB"/>
        </w:rPr>
      </w:pPr>
    </w:p>
    <w:p w14:paraId="4726BD65" w14:textId="5C6AD76A" w:rsidR="000D62B3" w:rsidRPr="00706DE3" w:rsidRDefault="000D62B3" w:rsidP="28629E08">
      <w:pPr>
        <w:widowControl w:val="0"/>
        <w:numPr>
          <w:ilvl w:val="0"/>
          <w:numId w:val="7"/>
        </w:numPr>
        <w:spacing w:line="240" w:lineRule="auto"/>
        <w:jc w:val="left"/>
        <w:rPr>
          <w:rFonts w:asciiTheme="minorHAnsi" w:eastAsiaTheme="minorEastAsia" w:hAnsiTheme="minorHAnsi" w:cstheme="minorBidi"/>
          <w:color w:val="000000"/>
          <w:sz w:val="24"/>
          <w:szCs w:val="24"/>
          <w:lang w:val="en-US" w:eastAsia="en-GB"/>
        </w:rPr>
      </w:pPr>
      <w:r w:rsidRPr="28629E08">
        <w:rPr>
          <w:rFonts w:asciiTheme="minorHAnsi" w:eastAsiaTheme="minorEastAsia" w:hAnsiTheme="minorHAnsi" w:cstheme="minorBidi"/>
          <w:color w:val="000000" w:themeColor="text1"/>
          <w:sz w:val="24"/>
          <w:szCs w:val="24"/>
          <w:lang w:val="en-US" w:eastAsia="en-GB"/>
        </w:rPr>
        <w:t xml:space="preserve">You agree that any amendments to the Study must be approved by SAP and/or the Data Provider before </w:t>
      </w:r>
      <w:r w:rsidR="0099337F" w:rsidRPr="28629E08">
        <w:rPr>
          <w:rFonts w:asciiTheme="minorHAnsi" w:eastAsiaTheme="minorEastAsia" w:hAnsiTheme="minorHAnsi" w:cstheme="minorBidi"/>
          <w:color w:val="000000" w:themeColor="text1"/>
          <w:sz w:val="24"/>
          <w:szCs w:val="24"/>
          <w:lang w:val="en-US" w:eastAsia="en-GB"/>
        </w:rPr>
        <w:t>Y</w:t>
      </w:r>
      <w:r w:rsidRPr="28629E08">
        <w:rPr>
          <w:rFonts w:asciiTheme="minorHAnsi" w:eastAsiaTheme="minorEastAsia" w:hAnsiTheme="minorHAnsi" w:cstheme="minorBidi"/>
          <w:color w:val="000000" w:themeColor="text1"/>
          <w:sz w:val="24"/>
          <w:szCs w:val="24"/>
          <w:lang w:val="en-US" w:eastAsia="en-GB"/>
        </w:rPr>
        <w:t xml:space="preserve">ou may use </w:t>
      </w:r>
      <w:r w:rsidR="00531B07" w:rsidRPr="28629E08">
        <w:rPr>
          <w:rFonts w:asciiTheme="minorHAnsi" w:eastAsiaTheme="minorEastAsia" w:hAnsiTheme="minorHAnsi" w:cstheme="minorBidi"/>
          <w:color w:val="000000" w:themeColor="text1"/>
          <w:sz w:val="24"/>
          <w:szCs w:val="24"/>
          <w:lang w:val="en-US" w:eastAsia="en-GB"/>
        </w:rPr>
        <w:t xml:space="preserve">any </w:t>
      </w:r>
      <w:r w:rsidRPr="28629E08">
        <w:rPr>
          <w:rFonts w:asciiTheme="minorHAnsi" w:eastAsiaTheme="minorEastAsia" w:hAnsiTheme="minorHAnsi" w:cstheme="minorBidi"/>
          <w:color w:val="000000" w:themeColor="text1"/>
          <w:sz w:val="24"/>
          <w:szCs w:val="24"/>
          <w:lang w:val="en-US" w:eastAsia="en-GB"/>
        </w:rPr>
        <w:t xml:space="preserve">Data for such amended purposes. </w:t>
      </w:r>
    </w:p>
    <w:p w14:paraId="343CB51E" w14:textId="77777777" w:rsidR="000D62B3" w:rsidRPr="00706DE3" w:rsidRDefault="000D62B3" w:rsidP="28629E08">
      <w:pPr>
        <w:widowControl w:val="0"/>
        <w:spacing w:line="240" w:lineRule="auto"/>
        <w:ind w:left="360"/>
        <w:jc w:val="left"/>
        <w:rPr>
          <w:rFonts w:asciiTheme="minorHAnsi" w:eastAsiaTheme="minorEastAsia" w:hAnsiTheme="minorHAnsi" w:cstheme="minorBidi"/>
          <w:color w:val="000000"/>
          <w:sz w:val="24"/>
          <w:szCs w:val="24"/>
          <w:lang w:val="en-US" w:eastAsia="en-GB"/>
        </w:rPr>
      </w:pPr>
    </w:p>
    <w:p w14:paraId="17FD092E" w14:textId="09C0A6CA" w:rsidR="000D62B3" w:rsidRPr="000D62B3" w:rsidRDefault="000D62B3" w:rsidP="28629E08">
      <w:pPr>
        <w:widowControl w:val="0"/>
        <w:numPr>
          <w:ilvl w:val="0"/>
          <w:numId w:val="7"/>
        </w:numPr>
        <w:spacing w:line="240" w:lineRule="auto"/>
        <w:jc w:val="left"/>
        <w:rPr>
          <w:rFonts w:asciiTheme="minorHAnsi" w:eastAsiaTheme="minorEastAsia" w:hAnsiTheme="minorHAnsi" w:cstheme="minorBidi"/>
          <w:sz w:val="24"/>
          <w:szCs w:val="24"/>
          <w:lang w:val="en-US"/>
        </w:rPr>
      </w:pPr>
      <w:r w:rsidRPr="28629E08">
        <w:rPr>
          <w:rFonts w:asciiTheme="minorHAnsi" w:eastAsiaTheme="minorEastAsia" w:hAnsiTheme="minorHAnsi" w:cstheme="minorBidi"/>
          <w:sz w:val="24"/>
          <w:szCs w:val="24"/>
          <w:lang w:val="en-US"/>
        </w:rPr>
        <w:t xml:space="preserve">You agree to follow the </w:t>
      </w:r>
      <w:r w:rsidR="00531B07" w:rsidRPr="28629E08">
        <w:rPr>
          <w:rFonts w:asciiTheme="minorHAnsi" w:eastAsiaTheme="minorEastAsia" w:hAnsiTheme="minorHAnsi" w:cstheme="minorBidi"/>
          <w:sz w:val="24"/>
          <w:szCs w:val="24"/>
          <w:lang w:val="en-US"/>
        </w:rPr>
        <w:t xml:space="preserve">policies applicable to your Study and use of the DPUK Data Portal </w:t>
      </w:r>
      <w:r w:rsidR="00247B72" w:rsidRPr="28629E08">
        <w:rPr>
          <w:rFonts w:asciiTheme="minorHAnsi" w:eastAsiaTheme="minorEastAsia" w:hAnsiTheme="minorHAnsi" w:cstheme="minorBidi"/>
          <w:sz w:val="24"/>
          <w:szCs w:val="24"/>
          <w:lang w:val="en-US"/>
        </w:rPr>
        <w:t xml:space="preserve">and affiliated hubs </w:t>
      </w:r>
      <w:r w:rsidR="00531B07" w:rsidRPr="28629E08">
        <w:rPr>
          <w:rFonts w:asciiTheme="minorHAnsi" w:eastAsiaTheme="minorEastAsia" w:hAnsiTheme="minorHAnsi" w:cstheme="minorBidi"/>
          <w:sz w:val="24"/>
          <w:szCs w:val="24"/>
          <w:lang w:val="en-US"/>
        </w:rPr>
        <w:t xml:space="preserve">which are available at </w:t>
      </w:r>
      <w:hyperlink r:id="rId14">
        <w:r w:rsidR="02B8E739" w:rsidRPr="28629E08">
          <w:rPr>
            <w:rStyle w:val="Hyperlink"/>
            <w:rFonts w:asciiTheme="minorHAnsi" w:eastAsiaTheme="minorEastAsia" w:hAnsiTheme="minorHAnsi" w:cstheme="minorBidi"/>
            <w:sz w:val="24"/>
            <w:szCs w:val="24"/>
            <w:lang w:val="en-US"/>
          </w:rPr>
          <w:t>https://www.dementiasplatform.uk/dpuk-policies</w:t>
        </w:r>
      </w:hyperlink>
      <w:r w:rsidR="00531B07" w:rsidRPr="28629E08">
        <w:rPr>
          <w:rFonts w:asciiTheme="minorHAnsi" w:eastAsiaTheme="minorEastAsia" w:hAnsiTheme="minorHAnsi" w:cstheme="minorBidi"/>
          <w:sz w:val="24"/>
          <w:szCs w:val="24"/>
          <w:lang w:val="en-US"/>
        </w:rPr>
        <w:t>.</w:t>
      </w:r>
    </w:p>
    <w:p w14:paraId="6155F5E9" w14:textId="77777777" w:rsidR="000D62B3" w:rsidRPr="000D62B3" w:rsidRDefault="000D62B3" w:rsidP="28629E08">
      <w:pPr>
        <w:widowControl w:val="0"/>
        <w:spacing w:line="240" w:lineRule="auto"/>
        <w:ind w:left="360"/>
        <w:jc w:val="left"/>
        <w:rPr>
          <w:rFonts w:asciiTheme="minorHAnsi" w:eastAsiaTheme="minorEastAsia" w:hAnsiTheme="minorHAnsi" w:cstheme="minorBidi"/>
          <w:sz w:val="24"/>
          <w:szCs w:val="24"/>
          <w:lang w:val="en-US"/>
        </w:rPr>
      </w:pPr>
    </w:p>
    <w:p w14:paraId="39C7E16F" w14:textId="726084BC" w:rsidR="000D62B3" w:rsidRPr="000D62B3" w:rsidRDefault="000D62B3" w:rsidP="28629E08">
      <w:pPr>
        <w:widowControl w:val="0"/>
        <w:numPr>
          <w:ilvl w:val="0"/>
          <w:numId w:val="7"/>
        </w:numPr>
        <w:spacing w:line="240" w:lineRule="auto"/>
        <w:jc w:val="left"/>
        <w:rPr>
          <w:rFonts w:asciiTheme="minorHAnsi" w:eastAsiaTheme="minorEastAsia" w:hAnsiTheme="minorHAnsi" w:cstheme="minorBidi"/>
          <w:sz w:val="24"/>
          <w:szCs w:val="24"/>
          <w:lang w:eastAsia="en-GB"/>
        </w:rPr>
      </w:pPr>
      <w:r w:rsidRPr="28629E08">
        <w:rPr>
          <w:rFonts w:asciiTheme="minorHAnsi" w:eastAsiaTheme="minorEastAsia" w:hAnsiTheme="minorHAnsi" w:cstheme="minorBidi"/>
          <w:sz w:val="24"/>
          <w:szCs w:val="24"/>
          <w:lang w:eastAsia="en-GB"/>
        </w:rPr>
        <w:t xml:space="preserve">You agree to follow the </w:t>
      </w:r>
      <w:r w:rsidR="00497693" w:rsidRPr="28629E08">
        <w:rPr>
          <w:rFonts w:asciiTheme="minorHAnsi" w:eastAsiaTheme="minorEastAsia" w:hAnsiTheme="minorHAnsi" w:cstheme="minorBidi"/>
          <w:sz w:val="24"/>
          <w:szCs w:val="24"/>
          <w:lang w:eastAsia="en-GB"/>
        </w:rPr>
        <w:t>P</w:t>
      </w:r>
      <w:r w:rsidRPr="28629E08">
        <w:rPr>
          <w:rFonts w:asciiTheme="minorHAnsi" w:eastAsiaTheme="minorEastAsia" w:hAnsiTheme="minorHAnsi" w:cstheme="minorBidi"/>
          <w:sz w:val="24"/>
          <w:szCs w:val="24"/>
          <w:lang w:eastAsia="en-GB"/>
        </w:rPr>
        <w:t xml:space="preserve">ublication </w:t>
      </w:r>
      <w:r w:rsidR="00497693" w:rsidRPr="28629E08">
        <w:rPr>
          <w:rFonts w:asciiTheme="minorHAnsi" w:eastAsiaTheme="minorEastAsia" w:hAnsiTheme="minorHAnsi" w:cstheme="minorBidi"/>
          <w:sz w:val="24"/>
          <w:szCs w:val="24"/>
          <w:lang w:eastAsia="en-GB"/>
        </w:rPr>
        <w:t>P</w:t>
      </w:r>
      <w:r w:rsidRPr="28629E08">
        <w:rPr>
          <w:rFonts w:asciiTheme="minorHAnsi" w:eastAsiaTheme="minorEastAsia" w:hAnsiTheme="minorHAnsi" w:cstheme="minorBidi"/>
          <w:sz w:val="24"/>
          <w:szCs w:val="24"/>
          <w:lang w:eastAsia="en-GB"/>
        </w:rPr>
        <w:t xml:space="preserve">rocess </w:t>
      </w:r>
      <w:r w:rsidR="00531B07" w:rsidRPr="28629E08">
        <w:rPr>
          <w:rFonts w:asciiTheme="minorHAnsi" w:eastAsiaTheme="minorEastAsia" w:hAnsiTheme="minorHAnsi" w:cstheme="minorBidi"/>
          <w:sz w:val="24"/>
          <w:szCs w:val="24"/>
          <w:lang w:eastAsia="en-GB"/>
        </w:rPr>
        <w:t xml:space="preserve">detailed within the publication policy available on the link above in clause 6 and </w:t>
      </w:r>
      <w:r w:rsidRPr="28629E08">
        <w:rPr>
          <w:rFonts w:asciiTheme="minorHAnsi" w:eastAsiaTheme="minorEastAsia" w:hAnsiTheme="minorHAnsi" w:cstheme="minorBidi"/>
          <w:sz w:val="24"/>
          <w:szCs w:val="24"/>
          <w:lang w:eastAsia="en-GB"/>
        </w:rPr>
        <w:t xml:space="preserve">by informing Swansea of any publications at least 30 days prior to submission. Swansea will notify the </w:t>
      </w:r>
      <w:r w:rsidR="00531B07" w:rsidRPr="28629E08">
        <w:rPr>
          <w:rFonts w:asciiTheme="minorHAnsi" w:eastAsiaTheme="minorEastAsia" w:hAnsiTheme="minorHAnsi" w:cstheme="minorBidi"/>
          <w:sz w:val="24"/>
          <w:szCs w:val="24"/>
          <w:lang w:eastAsia="en-GB"/>
        </w:rPr>
        <w:t>D</w:t>
      </w:r>
      <w:r w:rsidRPr="28629E08">
        <w:rPr>
          <w:rFonts w:asciiTheme="minorHAnsi" w:eastAsiaTheme="minorEastAsia" w:hAnsiTheme="minorHAnsi" w:cstheme="minorBidi"/>
          <w:sz w:val="24"/>
          <w:szCs w:val="24"/>
          <w:lang w:eastAsia="en-GB"/>
        </w:rPr>
        <w:t xml:space="preserve">ata </w:t>
      </w:r>
      <w:r w:rsidR="00531B07" w:rsidRPr="28629E08">
        <w:rPr>
          <w:rFonts w:asciiTheme="minorHAnsi" w:eastAsiaTheme="minorEastAsia" w:hAnsiTheme="minorHAnsi" w:cstheme="minorBidi"/>
          <w:sz w:val="24"/>
          <w:szCs w:val="24"/>
          <w:lang w:eastAsia="en-GB"/>
        </w:rPr>
        <w:t>P</w:t>
      </w:r>
      <w:r w:rsidRPr="28629E08">
        <w:rPr>
          <w:rFonts w:asciiTheme="minorHAnsi" w:eastAsiaTheme="minorEastAsia" w:hAnsiTheme="minorHAnsi" w:cstheme="minorBidi"/>
          <w:sz w:val="24"/>
          <w:szCs w:val="24"/>
          <w:lang w:eastAsia="en-GB"/>
        </w:rPr>
        <w:t>roviders and give them opportunity to review the planned publication</w:t>
      </w:r>
      <w:r w:rsidR="001A44EC" w:rsidRPr="28629E08">
        <w:rPr>
          <w:rFonts w:asciiTheme="minorHAnsi" w:eastAsiaTheme="minorEastAsia" w:hAnsiTheme="minorHAnsi" w:cstheme="minorBidi"/>
          <w:sz w:val="24"/>
          <w:szCs w:val="24"/>
          <w:lang w:eastAsia="en-GB"/>
        </w:rPr>
        <w:t xml:space="preserve">. The </w:t>
      </w:r>
      <w:r>
        <w:tab/>
      </w:r>
      <w:r w:rsidR="001A44EC" w:rsidRPr="28629E08">
        <w:rPr>
          <w:rFonts w:asciiTheme="minorHAnsi" w:eastAsiaTheme="minorEastAsia" w:hAnsiTheme="minorHAnsi" w:cstheme="minorBidi"/>
          <w:sz w:val="24"/>
          <w:szCs w:val="24"/>
          <w:lang w:eastAsia="en-GB"/>
        </w:rPr>
        <w:t xml:space="preserve">Data Providers may either </w:t>
      </w:r>
      <w:r w:rsidRPr="28629E08">
        <w:rPr>
          <w:rFonts w:asciiTheme="minorHAnsi" w:eastAsiaTheme="minorEastAsia" w:hAnsiTheme="minorHAnsi" w:cstheme="minorBidi"/>
          <w:sz w:val="24"/>
          <w:szCs w:val="24"/>
          <w:lang w:eastAsia="en-GB"/>
        </w:rPr>
        <w:t>approve</w:t>
      </w:r>
      <w:r w:rsidR="001A44EC" w:rsidRPr="28629E08">
        <w:rPr>
          <w:rFonts w:asciiTheme="minorHAnsi" w:eastAsiaTheme="minorEastAsia" w:hAnsiTheme="minorHAnsi" w:cstheme="minorBidi"/>
          <w:sz w:val="24"/>
          <w:szCs w:val="24"/>
          <w:lang w:eastAsia="en-GB"/>
        </w:rPr>
        <w:t xml:space="preserve"> the planned publication</w:t>
      </w:r>
      <w:r w:rsidRPr="28629E08">
        <w:rPr>
          <w:rFonts w:asciiTheme="minorHAnsi" w:eastAsiaTheme="minorEastAsia" w:hAnsiTheme="minorHAnsi" w:cstheme="minorBidi"/>
          <w:sz w:val="24"/>
          <w:szCs w:val="24"/>
          <w:lang w:eastAsia="en-GB"/>
        </w:rPr>
        <w:t>, request their</w:t>
      </w:r>
      <w:r w:rsidR="00531B07" w:rsidRPr="28629E08">
        <w:rPr>
          <w:rFonts w:asciiTheme="minorHAnsi" w:eastAsiaTheme="minorEastAsia" w:hAnsiTheme="minorHAnsi" w:cstheme="minorBidi"/>
          <w:sz w:val="24"/>
          <w:szCs w:val="24"/>
          <w:lang w:eastAsia="en-GB"/>
        </w:rPr>
        <w:t xml:space="preserve"> Cohort</w:t>
      </w:r>
      <w:r w:rsidRPr="28629E08">
        <w:rPr>
          <w:rFonts w:asciiTheme="minorHAnsi" w:eastAsiaTheme="minorEastAsia" w:hAnsiTheme="minorHAnsi" w:cstheme="minorBidi"/>
          <w:sz w:val="24"/>
          <w:szCs w:val="24"/>
          <w:lang w:eastAsia="en-GB"/>
        </w:rPr>
        <w:t xml:space="preserve"> </w:t>
      </w:r>
      <w:r w:rsidR="00531B07" w:rsidRPr="28629E08">
        <w:rPr>
          <w:rFonts w:asciiTheme="minorHAnsi" w:eastAsiaTheme="minorEastAsia" w:hAnsiTheme="minorHAnsi" w:cstheme="minorBidi"/>
          <w:sz w:val="24"/>
          <w:szCs w:val="24"/>
          <w:lang w:eastAsia="en-GB"/>
        </w:rPr>
        <w:t>D</w:t>
      </w:r>
      <w:r w:rsidRPr="28629E08">
        <w:rPr>
          <w:rFonts w:asciiTheme="minorHAnsi" w:eastAsiaTheme="minorEastAsia" w:hAnsiTheme="minorHAnsi" w:cstheme="minorBidi"/>
          <w:sz w:val="24"/>
          <w:szCs w:val="24"/>
          <w:lang w:eastAsia="en-GB"/>
        </w:rPr>
        <w:t>ata is removed from the</w:t>
      </w:r>
      <w:r w:rsidR="00146704" w:rsidRPr="28629E08">
        <w:rPr>
          <w:rFonts w:asciiTheme="minorHAnsi" w:eastAsiaTheme="minorEastAsia" w:hAnsiTheme="minorHAnsi" w:cstheme="minorBidi"/>
          <w:sz w:val="24"/>
          <w:szCs w:val="24"/>
          <w:lang w:eastAsia="en-GB"/>
        </w:rPr>
        <w:t xml:space="preserve"> publication</w:t>
      </w:r>
      <w:r w:rsidRPr="28629E08">
        <w:rPr>
          <w:rFonts w:asciiTheme="minorHAnsi" w:eastAsiaTheme="minorEastAsia" w:hAnsiTheme="minorHAnsi" w:cstheme="minorBidi"/>
          <w:sz w:val="24"/>
          <w:szCs w:val="24"/>
          <w:lang w:eastAsia="en-GB"/>
        </w:rPr>
        <w:t>, or request a delay to publication for amendments provided that this notification is received within 20 days of Swanse</w:t>
      </w:r>
      <w:r w:rsidR="001A44EC" w:rsidRPr="28629E08">
        <w:rPr>
          <w:rFonts w:asciiTheme="minorHAnsi" w:eastAsiaTheme="minorEastAsia" w:hAnsiTheme="minorHAnsi" w:cstheme="minorBidi"/>
          <w:sz w:val="24"/>
          <w:szCs w:val="24"/>
          <w:lang w:eastAsia="en-GB"/>
        </w:rPr>
        <w:t>a notifying them. D</w:t>
      </w:r>
      <w:r w:rsidRPr="28629E08">
        <w:rPr>
          <w:rFonts w:asciiTheme="minorHAnsi" w:eastAsiaTheme="minorEastAsia" w:hAnsiTheme="minorHAnsi" w:cstheme="minorBidi"/>
          <w:sz w:val="24"/>
          <w:szCs w:val="24"/>
          <w:lang w:eastAsia="en-GB"/>
        </w:rPr>
        <w:t>elays</w:t>
      </w:r>
      <w:r w:rsidR="001A44EC" w:rsidRPr="28629E08">
        <w:rPr>
          <w:rFonts w:asciiTheme="minorHAnsi" w:eastAsiaTheme="minorEastAsia" w:hAnsiTheme="minorHAnsi" w:cstheme="minorBidi"/>
          <w:sz w:val="24"/>
          <w:szCs w:val="24"/>
          <w:lang w:eastAsia="en-GB"/>
        </w:rPr>
        <w:t xml:space="preserve"> of planned publications are</w:t>
      </w:r>
      <w:r w:rsidRPr="28629E08">
        <w:rPr>
          <w:rFonts w:asciiTheme="minorHAnsi" w:eastAsiaTheme="minorEastAsia" w:hAnsiTheme="minorHAnsi" w:cstheme="minorBidi"/>
          <w:sz w:val="24"/>
          <w:szCs w:val="24"/>
          <w:lang w:eastAsia="en-GB"/>
        </w:rPr>
        <w:t xml:space="preserve"> limited to a maximum of 3 months</w:t>
      </w:r>
      <w:r w:rsidR="001A44EC" w:rsidRPr="28629E08">
        <w:rPr>
          <w:rFonts w:asciiTheme="minorHAnsi" w:eastAsiaTheme="minorEastAsia" w:hAnsiTheme="minorHAnsi" w:cstheme="minorBidi"/>
          <w:sz w:val="24"/>
          <w:szCs w:val="24"/>
          <w:lang w:eastAsia="en-GB"/>
        </w:rPr>
        <w:t xml:space="preserve"> from Swansea providing the Data Providers with the planned publication</w:t>
      </w:r>
      <w:r w:rsidRPr="28629E08">
        <w:rPr>
          <w:rFonts w:asciiTheme="minorHAnsi" w:eastAsiaTheme="minorEastAsia" w:hAnsiTheme="minorHAnsi" w:cstheme="minorBidi"/>
          <w:sz w:val="24"/>
          <w:szCs w:val="24"/>
          <w:lang w:eastAsia="en-GB"/>
        </w:rPr>
        <w:t xml:space="preserve">. All approved publications shall credit the </w:t>
      </w:r>
      <w:r w:rsidR="00531B07" w:rsidRPr="28629E08">
        <w:rPr>
          <w:rFonts w:asciiTheme="minorHAnsi" w:eastAsiaTheme="minorEastAsia" w:hAnsiTheme="minorHAnsi" w:cstheme="minorBidi"/>
          <w:sz w:val="24"/>
          <w:szCs w:val="24"/>
          <w:lang w:eastAsia="en-GB"/>
        </w:rPr>
        <w:t>D</w:t>
      </w:r>
      <w:r w:rsidRPr="28629E08">
        <w:rPr>
          <w:rFonts w:asciiTheme="minorHAnsi" w:eastAsiaTheme="minorEastAsia" w:hAnsiTheme="minorHAnsi" w:cstheme="minorBidi"/>
          <w:sz w:val="24"/>
          <w:szCs w:val="24"/>
          <w:lang w:eastAsia="en-GB"/>
        </w:rPr>
        <w:t xml:space="preserve">ata </w:t>
      </w:r>
      <w:r w:rsidR="00531B07" w:rsidRPr="28629E08">
        <w:rPr>
          <w:rFonts w:asciiTheme="minorHAnsi" w:eastAsiaTheme="minorEastAsia" w:hAnsiTheme="minorHAnsi" w:cstheme="minorBidi"/>
          <w:sz w:val="24"/>
          <w:szCs w:val="24"/>
          <w:lang w:eastAsia="en-GB"/>
        </w:rPr>
        <w:t>P</w:t>
      </w:r>
      <w:r w:rsidRPr="28629E08">
        <w:rPr>
          <w:rFonts w:asciiTheme="minorHAnsi" w:eastAsiaTheme="minorEastAsia" w:hAnsiTheme="minorHAnsi" w:cstheme="minorBidi"/>
          <w:sz w:val="24"/>
          <w:szCs w:val="24"/>
          <w:lang w:eastAsia="en-GB"/>
        </w:rPr>
        <w:t xml:space="preserve">roviders and </w:t>
      </w:r>
      <w:r w:rsidR="001A44EC" w:rsidRPr="28629E08">
        <w:rPr>
          <w:rFonts w:asciiTheme="minorHAnsi" w:eastAsiaTheme="minorEastAsia" w:hAnsiTheme="minorHAnsi" w:cstheme="minorBidi"/>
          <w:sz w:val="24"/>
          <w:szCs w:val="24"/>
          <w:lang w:eastAsia="en-GB"/>
        </w:rPr>
        <w:t>Swansea (</w:t>
      </w:r>
      <w:r w:rsidR="00741356" w:rsidRPr="28629E08">
        <w:rPr>
          <w:rFonts w:asciiTheme="minorHAnsi" w:eastAsiaTheme="minorEastAsia" w:hAnsiTheme="minorHAnsi" w:cstheme="minorBidi"/>
          <w:sz w:val="24"/>
          <w:szCs w:val="24"/>
          <w:lang w:eastAsia="en-GB"/>
        </w:rPr>
        <w:t>DPUK</w:t>
      </w:r>
      <w:r w:rsidR="00247B72" w:rsidRPr="28629E08">
        <w:rPr>
          <w:rFonts w:asciiTheme="minorHAnsi" w:eastAsiaTheme="minorEastAsia" w:hAnsiTheme="minorHAnsi" w:cstheme="minorBidi"/>
          <w:sz w:val="24"/>
          <w:szCs w:val="24"/>
          <w:lang w:eastAsia="en-GB"/>
        </w:rPr>
        <w:t xml:space="preserve"> and affiliated hubs</w:t>
      </w:r>
      <w:r w:rsidR="001A44EC" w:rsidRPr="28629E08">
        <w:rPr>
          <w:rFonts w:asciiTheme="minorHAnsi" w:eastAsiaTheme="minorEastAsia" w:hAnsiTheme="minorHAnsi" w:cstheme="minorBidi"/>
          <w:sz w:val="24"/>
          <w:szCs w:val="24"/>
          <w:lang w:eastAsia="en-GB"/>
        </w:rPr>
        <w:t>)</w:t>
      </w:r>
      <w:r w:rsidRPr="28629E08">
        <w:rPr>
          <w:rFonts w:asciiTheme="minorHAnsi" w:eastAsiaTheme="minorEastAsia" w:hAnsiTheme="minorHAnsi" w:cstheme="minorBidi"/>
          <w:sz w:val="24"/>
          <w:szCs w:val="24"/>
          <w:lang w:eastAsia="en-GB"/>
        </w:rPr>
        <w:t>, unless expressly requested to the contrary by</w:t>
      </w:r>
      <w:r w:rsidR="00741356" w:rsidRPr="28629E08">
        <w:rPr>
          <w:rFonts w:asciiTheme="minorHAnsi" w:eastAsiaTheme="minorEastAsia" w:hAnsiTheme="minorHAnsi" w:cstheme="minorBidi"/>
          <w:sz w:val="24"/>
          <w:szCs w:val="24"/>
          <w:lang w:eastAsia="en-GB"/>
        </w:rPr>
        <w:t xml:space="preserve"> the Data Provider or Swansea</w:t>
      </w:r>
      <w:r w:rsidRPr="28629E08">
        <w:rPr>
          <w:rFonts w:asciiTheme="minorHAnsi" w:eastAsiaTheme="minorEastAsia" w:hAnsiTheme="minorHAnsi" w:cstheme="minorBidi"/>
          <w:sz w:val="24"/>
          <w:szCs w:val="24"/>
          <w:lang w:eastAsia="en-GB"/>
        </w:rPr>
        <w:t>.</w:t>
      </w:r>
    </w:p>
    <w:p w14:paraId="4420277B" w14:textId="77777777" w:rsidR="000D62B3" w:rsidRPr="000D62B3" w:rsidRDefault="000D62B3" w:rsidP="28629E08">
      <w:pPr>
        <w:autoSpaceDE w:val="0"/>
        <w:autoSpaceDN w:val="0"/>
        <w:adjustRightInd w:val="0"/>
        <w:spacing w:line="360" w:lineRule="auto"/>
        <w:ind w:left="360"/>
        <w:rPr>
          <w:rFonts w:asciiTheme="minorHAnsi" w:eastAsiaTheme="minorEastAsia" w:hAnsiTheme="minorHAnsi" w:cstheme="minorBidi"/>
          <w:sz w:val="24"/>
          <w:szCs w:val="24"/>
          <w:lang w:eastAsia="en-GB"/>
        </w:rPr>
      </w:pPr>
    </w:p>
    <w:p w14:paraId="20977074" w14:textId="65DCB46D" w:rsidR="000D62B3" w:rsidRPr="000D62B3" w:rsidRDefault="00531B07" w:rsidP="28629E08">
      <w:pPr>
        <w:numPr>
          <w:ilvl w:val="0"/>
          <w:numId w:val="7"/>
        </w:numPr>
        <w:autoSpaceDE w:val="0"/>
        <w:autoSpaceDN w:val="0"/>
        <w:adjustRightInd w:val="0"/>
        <w:spacing w:line="360" w:lineRule="auto"/>
        <w:rPr>
          <w:rFonts w:asciiTheme="minorHAnsi" w:eastAsiaTheme="minorEastAsia" w:hAnsiTheme="minorHAnsi" w:cstheme="minorBidi"/>
          <w:color w:val="000000"/>
          <w:sz w:val="24"/>
          <w:szCs w:val="24"/>
          <w:lang w:eastAsia="en-GB"/>
        </w:rPr>
      </w:pPr>
      <w:r w:rsidRPr="28629E08">
        <w:rPr>
          <w:rFonts w:asciiTheme="minorHAnsi" w:eastAsiaTheme="minorEastAsia" w:hAnsiTheme="minorHAnsi" w:cstheme="minorBidi"/>
          <w:color w:val="000000" w:themeColor="text1"/>
          <w:sz w:val="24"/>
          <w:szCs w:val="24"/>
          <w:lang w:eastAsia="en-GB"/>
        </w:rPr>
        <w:lastRenderedPageBreak/>
        <w:t>In addition to the requirements of the publication policy, y</w:t>
      </w:r>
      <w:r w:rsidR="000D62B3" w:rsidRPr="28629E08">
        <w:rPr>
          <w:rFonts w:asciiTheme="minorHAnsi" w:eastAsiaTheme="minorEastAsia" w:hAnsiTheme="minorHAnsi" w:cstheme="minorBidi"/>
          <w:color w:val="000000" w:themeColor="text1"/>
          <w:sz w:val="24"/>
          <w:szCs w:val="24"/>
          <w:lang w:eastAsia="en-GB"/>
        </w:rPr>
        <w:t>ou agree to:</w:t>
      </w:r>
    </w:p>
    <w:p w14:paraId="1ABB978C" w14:textId="09D6ECEE" w:rsidR="00D6630C" w:rsidRDefault="00D6630C" w:rsidP="28629E08">
      <w:pPr>
        <w:widowControl w:val="0"/>
        <w:numPr>
          <w:ilvl w:val="0"/>
          <w:numId w:val="11"/>
        </w:numPr>
        <w:spacing w:after="120" w:line="240" w:lineRule="auto"/>
        <w:jc w:val="left"/>
        <w:rPr>
          <w:rFonts w:asciiTheme="minorHAnsi" w:eastAsiaTheme="minorEastAsia" w:hAnsiTheme="minorHAnsi" w:cstheme="minorBidi"/>
          <w:sz w:val="24"/>
          <w:szCs w:val="24"/>
          <w:lang w:val="en-US"/>
        </w:rPr>
      </w:pPr>
      <w:r w:rsidRPr="28629E08">
        <w:rPr>
          <w:rFonts w:asciiTheme="minorHAnsi" w:eastAsiaTheme="minorEastAsia" w:hAnsiTheme="minorHAnsi" w:cstheme="minorBidi"/>
          <w:sz w:val="24"/>
          <w:szCs w:val="24"/>
          <w:lang w:val="en-US"/>
        </w:rPr>
        <w:t xml:space="preserve">use the Data entrusted to You for the public good and only as approved by the </w:t>
      </w:r>
      <w:r w:rsidR="001A44EC" w:rsidRPr="28629E08">
        <w:rPr>
          <w:rFonts w:asciiTheme="minorHAnsi" w:eastAsiaTheme="minorEastAsia" w:hAnsiTheme="minorHAnsi" w:cstheme="minorBidi"/>
          <w:sz w:val="24"/>
          <w:szCs w:val="24"/>
          <w:lang w:val="en-US"/>
        </w:rPr>
        <w:t>SAP</w:t>
      </w:r>
    </w:p>
    <w:p w14:paraId="114CF78C" w14:textId="154C1DC3" w:rsidR="00D6630C" w:rsidRDefault="00D6630C" w:rsidP="28629E08">
      <w:pPr>
        <w:widowControl w:val="0"/>
        <w:numPr>
          <w:ilvl w:val="0"/>
          <w:numId w:val="11"/>
        </w:numPr>
        <w:spacing w:after="120" w:line="240" w:lineRule="auto"/>
        <w:jc w:val="left"/>
        <w:rPr>
          <w:rFonts w:asciiTheme="minorHAnsi" w:eastAsiaTheme="minorEastAsia" w:hAnsiTheme="minorHAnsi" w:cstheme="minorBidi"/>
          <w:sz w:val="24"/>
          <w:szCs w:val="24"/>
          <w:lang w:val="en-US"/>
        </w:rPr>
      </w:pPr>
      <w:r w:rsidRPr="28629E08">
        <w:rPr>
          <w:rFonts w:asciiTheme="minorHAnsi" w:eastAsiaTheme="minorEastAsia" w:hAnsiTheme="minorHAnsi" w:cstheme="minorBidi"/>
          <w:sz w:val="24"/>
          <w:szCs w:val="24"/>
          <w:lang w:val="en-US"/>
        </w:rPr>
        <w:t xml:space="preserve">acknowledge in any results publications the origins of the Data and the use of the DPUK Data Portal </w:t>
      </w:r>
      <w:r w:rsidR="00247B72" w:rsidRPr="28629E08">
        <w:rPr>
          <w:rFonts w:asciiTheme="minorHAnsi" w:eastAsiaTheme="minorEastAsia" w:hAnsiTheme="minorHAnsi" w:cstheme="minorBidi"/>
          <w:sz w:val="24"/>
          <w:szCs w:val="24"/>
          <w:lang w:val="en-US"/>
        </w:rPr>
        <w:t xml:space="preserve">and/or affiliated hubs </w:t>
      </w:r>
      <w:r w:rsidRPr="28629E08">
        <w:rPr>
          <w:rFonts w:asciiTheme="minorHAnsi" w:eastAsiaTheme="minorEastAsia" w:hAnsiTheme="minorHAnsi" w:cstheme="minorBidi"/>
          <w:sz w:val="24"/>
          <w:szCs w:val="24"/>
          <w:lang w:val="en-US"/>
        </w:rPr>
        <w:t>for access and analysis</w:t>
      </w:r>
    </w:p>
    <w:p w14:paraId="6CC1D2A7" w14:textId="241E7744" w:rsidR="000D62B3" w:rsidRPr="000D62B3" w:rsidRDefault="000D62B3" w:rsidP="28629E08">
      <w:pPr>
        <w:widowControl w:val="0"/>
        <w:numPr>
          <w:ilvl w:val="0"/>
          <w:numId w:val="11"/>
        </w:numPr>
        <w:spacing w:after="120" w:line="240" w:lineRule="auto"/>
        <w:jc w:val="left"/>
        <w:rPr>
          <w:rFonts w:asciiTheme="minorHAnsi" w:eastAsiaTheme="minorEastAsia" w:hAnsiTheme="minorHAnsi" w:cstheme="minorBidi"/>
          <w:sz w:val="24"/>
          <w:szCs w:val="24"/>
          <w:lang w:val="en-US"/>
        </w:rPr>
      </w:pPr>
      <w:r w:rsidRPr="28629E08">
        <w:rPr>
          <w:rFonts w:asciiTheme="minorHAnsi" w:eastAsiaTheme="minorEastAsia" w:hAnsiTheme="minorHAnsi" w:cstheme="minorBidi"/>
          <w:sz w:val="24"/>
          <w:szCs w:val="24"/>
          <w:lang w:val="en-US"/>
        </w:rPr>
        <w:t xml:space="preserve">never make public the results of </w:t>
      </w:r>
      <w:r w:rsidR="636BEBDE" w:rsidRPr="28629E08">
        <w:rPr>
          <w:rFonts w:asciiTheme="minorHAnsi" w:eastAsiaTheme="minorEastAsia" w:hAnsiTheme="minorHAnsi" w:cstheme="minorBidi"/>
          <w:sz w:val="24"/>
          <w:szCs w:val="24"/>
          <w:lang w:val="en-US"/>
        </w:rPr>
        <w:t>y</w:t>
      </w:r>
      <w:r w:rsidRPr="28629E08">
        <w:rPr>
          <w:rFonts w:asciiTheme="minorHAnsi" w:eastAsiaTheme="minorEastAsia" w:hAnsiTheme="minorHAnsi" w:cstheme="minorBidi"/>
          <w:sz w:val="24"/>
          <w:szCs w:val="24"/>
          <w:lang w:val="en-US"/>
        </w:rPr>
        <w:t xml:space="preserve">our analysis that in </w:t>
      </w:r>
      <w:r w:rsidR="453BC830" w:rsidRPr="28629E08">
        <w:rPr>
          <w:rFonts w:asciiTheme="minorHAnsi" w:eastAsiaTheme="minorEastAsia" w:hAnsiTheme="minorHAnsi" w:cstheme="minorBidi"/>
          <w:sz w:val="24"/>
          <w:szCs w:val="24"/>
          <w:lang w:val="en-US"/>
        </w:rPr>
        <w:t>y</w:t>
      </w:r>
      <w:r w:rsidRPr="28629E08">
        <w:rPr>
          <w:rFonts w:asciiTheme="minorHAnsi" w:eastAsiaTheme="minorEastAsia" w:hAnsiTheme="minorHAnsi" w:cstheme="minorBidi"/>
          <w:sz w:val="24"/>
          <w:szCs w:val="24"/>
          <w:lang w:val="en-US"/>
        </w:rPr>
        <w:t xml:space="preserve">our reasonable </w:t>
      </w:r>
      <w:r w:rsidR="00247B72" w:rsidRPr="28629E08">
        <w:rPr>
          <w:rFonts w:asciiTheme="minorHAnsi" w:eastAsiaTheme="minorEastAsia" w:hAnsiTheme="minorHAnsi" w:cstheme="minorBidi"/>
          <w:sz w:val="24"/>
          <w:szCs w:val="24"/>
          <w:lang w:val="en-US"/>
        </w:rPr>
        <w:t xml:space="preserve">opinion </w:t>
      </w:r>
      <w:r w:rsidRPr="28629E08">
        <w:rPr>
          <w:rFonts w:asciiTheme="minorHAnsi" w:eastAsiaTheme="minorEastAsia" w:hAnsiTheme="minorHAnsi" w:cstheme="minorBidi"/>
          <w:sz w:val="24"/>
          <w:szCs w:val="24"/>
          <w:lang w:val="en-US"/>
        </w:rPr>
        <w:t>might result in an individual, or small groups of individuals, being identified</w:t>
      </w:r>
    </w:p>
    <w:p w14:paraId="62BB3991" w14:textId="7DDEEC21" w:rsidR="000D62B3" w:rsidRPr="000D62B3" w:rsidRDefault="000D62B3" w:rsidP="28629E08">
      <w:pPr>
        <w:widowControl w:val="0"/>
        <w:numPr>
          <w:ilvl w:val="0"/>
          <w:numId w:val="11"/>
        </w:numPr>
        <w:spacing w:after="120" w:line="240" w:lineRule="auto"/>
        <w:jc w:val="left"/>
        <w:rPr>
          <w:rFonts w:asciiTheme="minorHAnsi" w:eastAsiaTheme="minorEastAsia" w:hAnsiTheme="minorHAnsi" w:cstheme="minorBidi"/>
          <w:sz w:val="24"/>
          <w:szCs w:val="24"/>
          <w:lang w:val="en-US"/>
        </w:rPr>
      </w:pPr>
      <w:r w:rsidRPr="28629E08">
        <w:rPr>
          <w:rFonts w:asciiTheme="minorHAnsi" w:eastAsiaTheme="minorEastAsia" w:hAnsiTheme="minorHAnsi" w:cstheme="minorBidi"/>
          <w:sz w:val="24"/>
          <w:szCs w:val="24"/>
          <w:lang w:val="en-US"/>
        </w:rPr>
        <w:t>abide by all relevant laws and codes of practice current at the time</w:t>
      </w:r>
    </w:p>
    <w:p w14:paraId="439C54E7" w14:textId="7DF137A0" w:rsidR="000D62B3" w:rsidRPr="000D62B3" w:rsidRDefault="000D62B3" w:rsidP="28629E08">
      <w:pPr>
        <w:widowControl w:val="0"/>
        <w:numPr>
          <w:ilvl w:val="0"/>
          <w:numId w:val="11"/>
        </w:numPr>
        <w:spacing w:after="120" w:line="240" w:lineRule="auto"/>
        <w:jc w:val="left"/>
        <w:rPr>
          <w:rFonts w:asciiTheme="minorHAnsi" w:eastAsiaTheme="minorEastAsia" w:hAnsiTheme="minorHAnsi" w:cstheme="minorBidi"/>
          <w:sz w:val="24"/>
          <w:szCs w:val="24"/>
          <w:lang w:val="en-US"/>
        </w:rPr>
      </w:pPr>
      <w:r w:rsidRPr="28629E08">
        <w:rPr>
          <w:rFonts w:asciiTheme="minorHAnsi" w:eastAsiaTheme="minorEastAsia" w:hAnsiTheme="minorHAnsi" w:cstheme="minorBidi"/>
          <w:sz w:val="24"/>
          <w:szCs w:val="24"/>
          <w:lang w:val="en-US"/>
        </w:rPr>
        <w:t>treat the Data you may view as strictly confidential; and use responsibly and take proper precautions with regard to the security of the Data</w:t>
      </w:r>
    </w:p>
    <w:p w14:paraId="5F720AF7" w14:textId="29EFF375" w:rsidR="000D62B3" w:rsidRPr="000D62B3" w:rsidRDefault="000D62B3" w:rsidP="28629E08">
      <w:pPr>
        <w:widowControl w:val="0"/>
        <w:numPr>
          <w:ilvl w:val="0"/>
          <w:numId w:val="11"/>
        </w:numPr>
        <w:spacing w:after="120" w:line="240" w:lineRule="auto"/>
        <w:jc w:val="left"/>
        <w:rPr>
          <w:rFonts w:asciiTheme="minorHAnsi" w:eastAsiaTheme="minorEastAsia" w:hAnsiTheme="minorHAnsi" w:cstheme="minorBidi"/>
          <w:sz w:val="24"/>
          <w:szCs w:val="24"/>
          <w:lang w:val="en-US"/>
        </w:rPr>
      </w:pPr>
      <w:r w:rsidRPr="28629E08">
        <w:rPr>
          <w:rFonts w:asciiTheme="minorHAnsi" w:eastAsiaTheme="minorEastAsia" w:hAnsiTheme="minorHAnsi" w:cstheme="minorBidi"/>
          <w:sz w:val="24"/>
          <w:szCs w:val="24"/>
          <w:lang w:val="en-US"/>
        </w:rPr>
        <w:t>not to attempt to establish the identity of any individual to which the Data relates</w:t>
      </w:r>
    </w:p>
    <w:p w14:paraId="351B98E5" w14:textId="6A96B5D0" w:rsidR="000D62B3" w:rsidRPr="000D62B3" w:rsidRDefault="00146704" w:rsidP="28629E08">
      <w:pPr>
        <w:widowControl w:val="0"/>
        <w:numPr>
          <w:ilvl w:val="0"/>
          <w:numId w:val="11"/>
        </w:numPr>
        <w:spacing w:after="120" w:line="240" w:lineRule="auto"/>
        <w:jc w:val="left"/>
        <w:rPr>
          <w:rFonts w:asciiTheme="minorHAnsi" w:eastAsiaTheme="minorEastAsia" w:hAnsiTheme="minorHAnsi" w:cstheme="minorBidi"/>
          <w:sz w:val="24"/>
          <w:szCs w:val="24"/>
          <w:lang w:val="en-US"/>
        </w:rPr>
      </w:pPr>
      <w:proofErr w:type="spellStart"/>
      <w:r w:rsidRPr="28629E08">
        <w:rPr>
          <w:rFonts w:asciiTheme="minorHAnsi" w:eastAsiaTheme="minorEastAsia" w:hAnsiTheme="minorHAnsi" w:cstheme="minorBidi"/>
          <w:sz w:val="24"/>
          <w:szCs w:val="24"/>
          <w:lang w:val="en-US"/>
        </w:rPr>
        <w:t>utilise</w:t>
      </w:r>
      <w:proofErr w:type="spellEnd"/>
      <w:r w:rsidR="000D62B3" w:rsidRPr="28629E08">
        <w:rPr>
          <w:rFonts w:asciiTheme="minorHAnsi" w:eastAsiaTheme="minorEastAsia" w:hAnsiTheme="minorHAnsi" w:cstheme="minorBidi"/>
          <w:sz w:val="24"/>
          <w:szCs w:val="24"/>
          <w:lang w:val="en-US"/>
        </w:rPr>
        <w:t xml:space="preserve"> the results of your research exclusively for public benefit and not for commercial gain</w:t>
      </w:r>
    </w:p>
    <w:p w14:paraId="506A0CA9" w14:textId="781BEB60" w:rsidR="000D62B3" w:rsidRDefault="000D62B3" w:rsidP="28629E08">
      <w:pPr>
        <w:widowControl w:val="0"/>
        <w:numPr>
          <w:ilvl w:val="0"/>
          <w:numId w:val="11"/>
        </w:numPr>
        <w:spacing w:after="120" w:line="240" w:lineRule="auto"/>
        <w:jc w:val="left"/>
        <w:rPr>
          <w:rFonts w:asciiTheme="minorHAnsi" w:eastAsiaTheme="minorEastAsia" w:hAnsiTheme="minorHAnsi" w:cstheme="minorBidi"/>
          <w:sz w:val="24"/>
          <w:szCs w:val="24"/>
          <w:lang w:val="en-US"/>
        </w:rPr>
      </w:pPr>
      <w:r w:rsidRPr="28629E08">
        <w:rPr>
          <w:rFonts w:asciiTheme="minorHAnsi" w:eastAsiaTheme="minorEastAsia" w:hAnsiTheme="minorHAnsi" w:cstheme="minorBidi"/>
          <w:sz w:val="24"/>
          <w:szCs w:val="24"/>
          <w:lang w:val="en-US"/>
        </w:rPr>
        <w:t>take reasonable steps to ensure that, when accessing</w:t>
      </w:r>
      <w:r w:rsidR="00D6630C" w:rsidRPr="28629E08">
        <w:rPr>
          <w:rFonts w:asciiTheme="minorHAnsi" w:eastAsiaTheme="minorEastAsia" w:hAnsiTheme="minorHAnsi" w:cstheme="minorBidi"/>
          <w:sz w:val="24"/>
          <w:szCs w:val="24"/>
          <w:lang w:val="en-US"/>
        </w:rPr>
        <w:t xml:space="preserve"> the Data</w:t>
      </w:r>
      <w:r w:rsidRPr="28629E08">
        <w:rPr>
          <w:rFonts w:asciiTheme="minorHAnsi" w:eastAsiaTheme="minorEastAsia" w:hAnsiTheme="minorHAnsi" w:cstheme="minorBidi"/>
          <w:sz w:val="24"/>
          <w:szCs w:val="24"/>
          <w:lang w:val="en-US"/>
        </w:rPr>
        <w:t xml:space="preserve">, your display screen is not being overlooked by </w:t>
      </w:r>
      <w:proofErr w:type="spellStart"/>
      <w:r w:rsidRPr="28629E08">
        <w:rPr>
          <w:rFonts w:asciiTheme="minorHAnsi" w:eastAsiaTheme="minorEastAsia" w:hAnsiTheme="minorHAnsi" w:cstheme="minorBidi"/>
          <w:sz w:val="24"/>
          <w:szCs w:val="24"/>
          <w:lang w:val="en-US"/>
        </w:rPr>
        <w:t>unauthorised</w:t>
      </w:r>
      <w:proofErr w:type="spellEnd"/>
      <w:r w:rsidRPr="28629E08">
        <w:rPr>
          <w:rFonts w:asciiTheme="minorHAnsi" w:eastAsiaTheme="minorEastAsia" w:hAnsiTheme="minorHAnsi" w:cstheme="minorBidi"/>
          <w:sz w:val="24"/>
          <w:szCs w:val="24"/>
          <w:lang w:val="en-US"/>
        </w:rPr>
        <w:t xml:space="preserve"> persons and that you have taken all reasonable physical precautions to maintain the security of the data supplied</w:t>
      </w:r>
      <w:r w:rsidR="001A44EC" w:rsidRPr="28629E08">
        <w:rPr>
          <w:rFonts w:asciiTheme="minorHAnsi" w:eastAsiaTheme="minorEastAsia" w:hAnsiTheme="minorHAnsi" w:cstheme="minorBidi"/>
          <w:sz w:val="24"/>
          <w:szCs w:val="24"/>
          <w:lang w:val="en-US"/>
        </w:rPr>
        <w:t>.</w:t>
      </w:r>
    </w:p>
    <w:p w14:paraId="213BA5B0" w14:textId="40D943BD" w:rsidR="4EC455BF" w:rsidRDefault="4EC455BF" w:rsidP="28629E08">
      <w:pPr>
        <w:pStyle w:val="ListParagraph"/>
        <w:numPr>
          <w:ilvl w:val="0"/>
          <w:numId w:val="7"/>
        </w:numPr>
        <w:rPr>
          <w:rFonts w:asciiTheme="minorHAnsi" w:eastAsiaTheme="minorEastAsia" w:hAnsiTheme="minorHAnsi" w:cstheme="minorBidi"/>
          <w:i/>
          <w:iCs/>
          <w:color w:val="000000" w:themeColor="text1"/>
          <w:sz w:val="24"/>
          <w:szCs w:val="24"/>
          <w:lang w:eastAsia="en-GB"/>
        </w:rPr>
      </w:pPr>
      <w:r w:rsidRPr="28629E08">
        <w:rPr>
          <w:rFonts w:asciiTheme="minorHAnsi" w:eastAsiaTheme="minorEastAsia" w:hAnsiTheme="minorHAnsi" w:cstheme="minorBidi"/>
          <w:color w:val="000000" w:themeColor="text1"/>
          <w:sz w:val="24"/>
          <w:szCs w:val="24"/>
          <w:lang w:eastAsia="en-GB"/>
        </w:rPr>
        <w:t xml:space="preserve">Taking screenshots or otherwise recording information direct from DPUK Data Portal </w:t>
      </w:r>
      <w:r w:rsidR="6864EBC7" w:rsidRPr="28629E08">
        <w:rPr>
          <w:rFonts w:asciiTheme="minorHAnsi" w:eastAsiaTheme="minorEastAsia" w:hAnsiTheme="minorHAnsi" w:cstheme="minorBidi"/>
          <w:color w:val="000000" w:themeColor="text1"/>
          <w:sz w:val="24"/>
          <w:szCs w:val="24"/>
          <w:lang w:eastAsia="en-GB"/>
        </w:rPr>
        <w:t>and/or</w:t>
      </w:r>
      <w:r w:rsidRPr="28629E08">
        <w:rPr>
          <w:rFonts w:asciiTheme="minorHAnsi" w:eastAsiaTheme="minorEastAsia" w:hAnsiTheme="minorHAnsi" w:cstheme="minorBidi"/>
          <w:color w:val="000000" w:themeColor="text1"/>
          <w:sz w:val="24"/>
          <w:szCs w:val="24"/>
          <w:lang w:eastAsia="en-GB"/>
        </w:rPr>
        <w:t xml:space="preserve"> sharing to another location is strictly prohibited. The only exception to this rule is sharing </w:t>
      </w:r>
      <w:r w:rsidR="7E89DF09" w:rsidRPr="28629E08">
        <w:rPr>
          <w:rFonts w:asciiTheme="minorHAnsi" w:eastAsiaTheme="minorEastAsia" w:hAnsiTheme="minorHAnsi" w:cstheme="minorBidi"/>
          <w:color w:val="000000" w:themeColor="text1"/>
          <w:sz w:val="24"/>
          <w:szCs w:val="24"/>
          <w:lang w:eastAsia="en-GB"/>
        </w:rPr>
        <w:t>an</w:t>
      </w:r>
      <w:r w:rsidRPr="28629E08">
        <w:rPr>
          <w:rFonts w:asciiTheme="minorHAnsi" w:eastAsiaTheme="minorEastAsia" w:hAnsiTheme="minorHAnsi" w:cstheme="minorBidi"/>
          <w:color w:val="000000" w:themeColor="text1"/>
          <w:sz w:val="24"/>
          <w:szCs w:val="24"/>
          <w:lang w:eastAsia="en-GB"/>
        </w:rPr>
        <w:t xml:space="preserve"> </w:t>
      </w:r>
      <w:r w:rsidR="4629D098" w:rsidRPr="28629E08">
        <w:rPr>
          <w:rFonts w:asciiTheme="minorHAnsi" w:eastAsiaTheme="minorEastAsia" w:hAnsiTheme="minorHAnsi" w:cstheme="minorBidi"/>
          <w:color w:val="000000" w:themeColor="text1"/>
          <w:sz w:val="24"/>
          <w:szCs w:val="24"/>
          <w:lang w:eastAsia="en-GB"/>
        </w:rPr>
        <w:t>‘</w:t>
      </w:r>
      <w:r w:rsidRPr="28629E08">
        <w:rPr>
          <w:rFonts w:asciiTheme="minorHAnsi" w:eastAsiaTheme="minorEastAsia" w:hAnsiTheme="minorHAnsi" w:cstheme="minorBidi"/>
          <w:color w:val="000000" w:themeColor="text1"/>
          <w:sz w:val="24"/>
          <w:szCs w:val="24"/>
          <w:lang w:eastAsia="en-GB"/>
        </w:rPr>
        <w:t>error message</w:t>
      </w:r>
      <w:r w:rsidR="595D96F6" w:rsidRPr="28629E08">
        <w:rPr>
          <w:rFonts w:asciiTheme="minorHAnsi" w:eastAsiaTheme="minorEastAsia" w:hAnsiTheme="minorHAnsi" w:cstheme="minorBidi"/>
          <w:color w:val="000000" w:themeColor="text1"/>
          <w:sz w:val="24"/>
          <w:szCs w:val="24"/>
          <w:lang w:eastAsia="en-GB"/>
        </w:rPr>
        <w:t>’</w:t>
      </w:r>
      <w:r w:rsidRPr="28629E08">
        <w:rPr>
          <w:rFonts w:asciiTheme="minorHAnsi" w:eastAsiaTheme="minorEastAsia" w:hAnsiTheme="minorHAnsi" w:cstheme="minorBidi"/>
          <w:color w:val="000000" w:themeColor="text1"/>
          <w:sz w:val="24"/>
          <w:szCs w:val="24"/>
          <w:lang w:eastAsia="en-GB"/>
        </w:rPr>
        <w:t xml:space="preserve"> for the purpose of seeking user support. A screenshot of an </w:t>
      </w:r>
      <w:r w:rsidR="2A9CC232" w:rsidRPr="28629E08">
        <w:rPr>
          <w:rFonts w:asciiTheme="minorHAnsi" w:eastAsiaTheme="minorEastAsia" w:hAnsiTheme="minorHAnsi" w:cstheme="minorBidi"/>
          <w:color w:val="000000" w:themeColor="text1"/>
          <w:sz w:val="24"/>
          <w:szCs w:val="24"/>
          <w:lang w:eastAsia="en-GB"/>
        </w:rPr>
        <w:t>‘</w:t>
      </w:r>
      <w:r w:rsidRPr="28629E08">
        <w:rPr>
          <w:rFonts w:asciiTheme="minorHAnsi" w:eastAsiaTheme="minorEastAsia" w:hAnsiTheme="minorHAnsi" w:cstheme="minorBidi"/>
          <w:color w:val="000000" w:themeColor="text1"/>
          <w:sz w:val="24"/>
          <w:szCs w:val="24"/>
          <w:lang w:eastAsia="en-GB"/>
        </w:rPr>
        <w:t>error message</w:t>
      </w:r>
      <w:r w:rsidR="55B70753" w:rsidRPr="28629E08">
        <w:rPr>
          <w:rFonts w:asciiTheme="minorHAnsi" w:eastAsiaTheme="minorEastAsia" w:hAnsiTheme="minorHAnsi" w:cstheme="minorBidi"/>
          <w:color w:val="000000" w:themeColor="text1"/>
          <w:sz w:val="24"/>
          <w:szCs w:val="24"/>
          <w:lang w:eastAsia="en-GB"/>
        </w:rPr>
        <w:t>’</w:t>
      </w:r>
      <w:r w:rsidRPr="28629E08">
        <w:rPr>
          <w:rFonts w:asciiTheme="minorHAnsi" w:eastAsiaTheme="minorEastAsia" w:hAnsiTheme="minorHAnsi" w:cstheme="minorBidi"/>
          <w:color w:val="000000" w:themeColor="text1"/>
          <w:sz w:val="24"/>
          <w:szCs w:val="24"/>
          <w:lang w:eastAsia="en-GB"/>
        </w:rPr>
        <w:t xml:space="preserve"> may be taken and shared under the following conditions:</w:t>
      </w:r>
      <w:r>
        <w:br/>
      </w:r>
      <w:r w:rsidRPr="28629E08">
        <w:rPr>
          <w:rFonts w:asciiTheme="minorHAnsi" w:eastAsiaTheme="minorEastAsia" w:hAnsiTheme="minorHAnsi" w:cstheme="minorBidi"/>
          <w:i/>
          <w:iCs/>
          <w:color w:val="000000" w:themeColor="text1"/>
          <w:sz w:val="24"/>
          <w:szCs w:val="24"/>
          <w:lang w:eastAsia="en-GB"/>
        </w:rPr>
        <w:t>The screenshot is tightly cropped to only include information within the error</w:t>
      </w:r>
      <w:r w:rsidR="7601397B" w:rsidRPr="28629E08">
        <w:rPr>
          <w:rFonts w:asciiTheme="minorHAnsi" w:eastAsiaTheme="minorEastAsia" w:hAnsiTheme="minorHAnsi" w:cstheme="minorBidi"/>
          <w:i/>
          <w:iCs/>
          <w:color w:val="000000" w:themeColor="text1"/>
          <w:sz w:val="24"/>
          <w:szCs w:val="24"/>
          <w:lang w:eastAsia="en-GB"/>
        </w:rPr>
        <w:t xml:space="preserve"> m</w:t>
      </w:r>
      <w:r w:rsidRPr="28629E08">
        <w:rPr>
          <w:rFonts w:asciiTheme="minorHAnsi" w:eastAsiaTheme="minorEastAsia" w:hAnsiTheme="minorHAnsi" w:cstheme="minorBidi"/>
          <w:i/>
          <w:iCs/>
          <w:color w:val="000000" w:themeColor="text1"/>
          <w:sz w:val="24"/>
          <w:szCs w:val="24"/>
          <w:lang w:eastAsia="en-GB"/>
        </w:rPr>
        <w:t xml:space="preserve">essage. You must ensure that no information is captured in the background. The error message must not contain any research data values. </w:t>
      </w:r>
    </w:p>
    <w:p w14:paraId="11B09D9B" w14:textId="176FD67A" w:rsidR="4EC455BF" w:rsidRDefault="4EC455BF" w:rsidP="28629E08">
      <w:pPr>
        <w:widowControl w:val="0"/>
        <w:spacing w:line="240" w:lineRule="auto"/>
        <w:ind w:left="360"/>
        <w:jc w:val="left"/>
        <w:rPr>
          <w:rFonts w:asciiTheme="minorHAnsi" w:eastAsiaTheme="minorEastAsia" w:hAnsiTheme="minorHAnsi" w:cstheme="minorBidi"/>
          <w:i/>
          <w:iCs/>
          <w:color w:val="000000" w:themeColor="text1"/>
          <w:sz w:val="24"/>
          <w:szCs w:val="24"/>
          <w:lang w:eastAsia="en-GB"/>
        </w:rPr>
      </w:pPr>
      <w:r w:rsidRPr="28629E08">
        <w:rPr>
          <w:rFonts w:asciiTheme="minorHAnsi" w:eastAsiaTheme="minorEastAsia" w:hAnsiTheme="minorHAnsi" w:cstheme="minorBidi"/>
          <w:i/>
          <w:iCs/>
          <w:color w:val="000000" w:themeColor="text1"/>
          <w:sz w:val="24"/>
          <w:szCs w:val="24"/>
          <w:lang w:eastAsia="en-GB"/>
        </w:rPr>
        <w:t>The screenshot must only be shared with the DPUK Portal technical team via the Helpdesk ticket.</w:t>
      </w:r>
    </w:p>
    <w:p w14:paraId="36C1461B" w14:textId="3E1988D8" w:rsidR="3B27915D" w:rsidRDefault="3B27915D" w:rsidP="28629E08">
      <w:pPr>
        <w:widowControl w:val="0"/>
        <w:spacing w:line="240" w:lineRule="auto"/>
        <w:ind w:left="360"/>
        <w:jc w:val="left"/>
        <w:rPr>
          <w:rFonts w:asciiTheme="minorHAnsi" w:eastAsiaTheme="minorEastAsia" w:hAnsiTheme="minorHAnsi" w:cstheme="minorBidi"/>
          <w:color w:val="000000" w:themeColor="text1"/>
          <w:sz w:val="24"/>
          <w:szCs w:val="24"/>
          <w:lang w:eastAsia="en-GB"/>
        </w:rPr>
      </w:pPr>
    </w:p>
    <w:p w14:paraId="3378AE10" w14:textId="2C902345" w:rsidR="000D62B3" w:rsidRPr="00706DE3" w:rsidRDefault="000D62B3" w:rsidP="28629E08">
      <w:pPr>
        <w:widowControl w:val="0"/>
        <w:numPr>
          <w:ilvl w:val="0"/>
          <w:numId w:val="7"/>
        </w:numPr>
        <w:spacing w:line="240" w:lineRule="auto"/>
        <w:jc w:val="left"/>
        <w:rPr>
          <w:rFonts w:asciiTheme="minorHAnsi" w:eastAsiaTheme="minorEastAsia" w:hAnsiTheme="minorHAnsi" w:cstheme="minorBidi"/>
          <w:color w:val="000000" w:themeColor="text1"/>
          <w:sz w:val="24"/>
          <w:szCs w:val="24"/>
          <w:lang w:eastAsia="en-GB"/>
        </w:rPr>
      </w:pPr>
      <w:r w:rsidRPr="28629E08">
        <w:rPr>
          <w:rFonts w:asciiTheme="minorHAnsi" w:eastAsiaTheme="minorEastAsia" w:hAnsiTheme="minorHAnsi" w:cstheme="minorBidi"/>
          <w:color w:val="000000" w:themeColor="text1"/>
          <w:sz w:val="24"/>
          <w:szCs w:val="24"/>
          <w:lang w:eastAsia="en-GB"/>
        </w:rPr>
        <w:t xml:space="preserve">You agree that if </w:t>
      </w:r>
      <w:r w:rsidR="0099337F" w:rsidRPr="28629E08">
        <w:rPr>
          <w:rFonts w:asciiTheme="minorHAnsi" w:eastAsiaTheme="minorEastAsia" w:hAnsiTheme="minorHAnsi" w:cstheme="minorBidi"/>
          <w:color w:val="000000" w:themeColor="text1"/>
          <w:sz w:val="24"/>
          <w:szCs w:val="24"/>
          <w:lang w:eastAsia="en-GB"/>
        </w:rPr>
        <w:t>Y</w:t>
      </w:r>
      <w:r w:rsidRPr="28629E08">
        <w:rPr>
          <w:rFonts w:asciiTheme="minorHAnsi" w:eastAsiaTheme="minorEastAsia" w:hAnsiTheme="minorHAnsi" w:cstheme="minorBidi"/>
          <w:color w:val="000000" w:themeColor="text1"/>
          <w:sz w:val="24"/>
          <w:szCs w:val="24"/>
          <w:lang w:eastAsia="en-GB"/>
        </w:rPr>
        <w:t>ou suspect that the availability, integrity or security of the DPUK Data Portal</w:t>
      </w:r>
      <w:r w:rsidR="00247B72" w:rsidRPr="28629E08">
        <w:rPr>
          <w:rFonts w:asciiTheme="minorHAnsi" w:eastAsiaTheme="minorEastAsia" w:hAnsiTheme="minorHAnsi" w:cstheme="minorBidi"/>
          <w:color w:val="000000" w:themeColor="text1"/>
          <w:sz w:val="24"/>
          <w:szCs w:val="24"/>
          <w:lang w:eastAsia="en-GB"/>
        </w:rPr>
        <w:t xml:space="preserve"> and/or affiliated hubs</w:t>
      </w:r>
      <w:r w:rsidRPr="28629E08">
        <w:rPr>
          <w:rFonts w:asciiTheme="minorHAnsi" w:eastAsiaTheme="minorEastAsia" w:hAnsiTheme="minorHAnsi" w:cstheme="minorBidi"/>
          <w:color w:val="000000" w:themeColor="text1"/>
          <w:sz w:val="24"/>
          <w:szCs w:val="24"/>
          <w:lang w:eastAsia="en-GB"/>
        </w:rPr>
        <w:t xml:space="preserve"> is compromised in any way </w:t>
      </w:r>
      <w:r w:rsidR="05F9F8EB" w:rsidRPr="28629E08">
        <w:rPr>
          <w:rFonts w:asciiTheme="minorHAnsi" w:eastAsiaTheme="minorEastAsia" w:hAnsiTheme="minorHAnsi" w:cstheme="minorBidi"/>
          <w:color w:val="000000" w:themeColor="text1"/>
          <w:sz w:val="24"/>
          <w:szCs w:val="24"/>
          <w:lang w:eastAsia="en-GB"/>
        </w:rPr>
        <w:t>y</w:t>
      </w:r>
      <w:r w:rsidRPr="28629E08">
        <w:rPr>
          <w:rFonts w:asciiTheme="minorHAnsi" w:eastAsiaTheme="minorEastAsia" w:hAnsiTheme="minorHAnsi" w:cstheme="minorBidi"/>
          <w:color w:val="000000" w:themeColor="text1"/>
          <w:sz w:val="24"/>
          <w:szCs w:val="24"/>
          <w:lang w:eastAsia="en-GB"/>
        </w:rPr>
        <w:t>ou will immediately notify administrators at Swansea</w:t>
      </w:r>
      <w:r w:rsidR="00741356" w:rsidRPr="28629E08">
        <w:rPr>
          <w:rFonts w:asciiTheme="minorHAnsi" w:eastAsiaTheme="minorEastAsia" w:hAnsiTheme="minorHAnsi" w:cstheme="minorBidi"/>
          <w:color w:val="000000" w:themeColor="text1"/>
          <w:sz w:val="24"/>
          <w:szCs w:val="24"/>
          <w:lang w:eastAsia="en-GB"/>
        </w:rPr>
        <w:t xml:space="preserve"> at </w:t>
      </w:r>
      <w:hyperlink r:id="rId15">
        <w:r w:rsidR="00741356" w:rsidRPr="28629E08">
          <w:rPr>
            <w:rStyle w:val="Hyperlink"/>
            <w:rFonts w:asciiTheme="minorHAnsi" w:eastAsiaTheme="minorEastAsia" w:hAnsiTheme="minorHAnsi" w:cstheme="minorBidi"/>
            <w:sz w:val="24"/>
            <w:szCs w:val="24"/>
            <w:lang w:eastAsia="en-GB"/>
          </w:rPr>
          <w:t>helpdesk@chi.swan.ac.uk</w:t>
        </w:r>
      </w:hyperlink>
      <w:r w:rsidR="006A7F54" w:rsidRPr="28629E08">
        <w:rPr>
          <w:rFonts w:asciiTheme="minorHAnsi" w:eastAsiaTheme="minorEastAsia" w:hAnsiTheme="minorHAnsi" w:cstheme="minorBidi"/>
          <w:color w:val="000000" w:themeColor="text1"/>
          <w:sz w:val="24"/>
          <w:szCs w:val="24"/>
          <w:lang w:eastAsia="en-GB"/>
        </w:rPr>
        <w:t>.</w:t>
      </w:r>
    </w:p>
    <w:p w14:paraId="37BA6D8F" w14:textId="77777777" w:rsidR="000D62B3" w:rsidRPr="00706DE3" w:rsidRDefault="000D62B3" w:rsidP="28629E08">
      <w:pPr>
        <w:widowControl w:val="0"/>
        <w:spacing w:line="240" w:lineRule="auto"/>
        <w:ind w:left="360"/>
        <w:jc w:val="left"/>
        <w:rPr>
          <w:rFonts w:asciiTheme="minorHAnsi" w:eastAsiaTheme="minorEastAsia" w:hAnsiTheme="minorHAnsi" w:cstheme="minorBidi"/>
          <w:color w:val="000000" w:themeColor="text1"/>
          <w:sz w:val="24"/>
          <w:szCs w:val="24"/>
          <w:lang w:eastAsia="en-GB"/>
        </w:rPr>
      </w:pPr>
    </w:p>
    <w:p w14:paraId="0609E750" w14:textId="7E59BC32" w:rsidR="000D62B3" w:rsidRPr="00706DE3" w:rsidRDefault="000D62B3" w:rsidP="28629E08">
      <w:pPr>
        <w:widowControl w:val="0"/>
        <w:numPr>
          <w:ilvl w:val="0"/>
          <w:numId w:val="7"/>
        </w:numPr>
        <w:spacing w:line="240" w:lineRule="auto"/>
        <w:jc w:val="left"/>
        <w:rPr>
          <w:rFonts w:asciiTheme="minorHAnsi" w:eastAsiaTheme="minorEastAsia" w:hAnsiTheme="minorHAnsi" w:cstheme="minorBidi"/>
          <w:color w:val="000000" w:themeColor="text1"/>
          <w:sz w:val="24"/>
          <w:szCs w:val="24"/>
          <w:lang w:eastAsia="en-GB"/>
        </w:rPr>
      </w:pPr>
      <w:r w:rsidRPr="28629E08">
        <w:rPr>
          <w:rFonts w:asciiTheme="minorHAnsi" w:eastAsiaTheme="minorEastAsia" w:hAnsiTheme="minorHAnsi" w:cstheme="minorBidi"/>
          <w:color w:val="000000" w:themeColor="text1"/>
          <w:sz w:val="24"/>
          <w:szCs w:val="24"/>
          <w:lang w:eastAsia="en-GB"/>
        </w:rPr>
        <w:t>You understand and acknowledge that use of the Data</w:t>
      </w:r>
      <w:r w:rsidR="00D6630C" w:rsidRPr="28629E08">
        <w:rPr>
          <w:rFonts w:asciiTheme="minorHAnsi" w:eastAsiaTheme="minorEastAsia" w:hAnsiTheme="minorHAnsi" w:cstheme="minorBidi"/>
          <w:color w:val="000000" w:themeColor="text1"/>
          <w:sz w:val="24"/>
          <w:szCs w:val="24"/>
          <w:lang w:eastAsia="en-GB"/>
        </w:rPr>
        <w:t xml:space="preserve"> granted under this </w:t>
      </w:r>
      <w:r w:rsidR="00A628E0" w:rsidRPr="28629E08">
        <w:rPr>
          <w:rFonts w:asciiTheme="minorHAnsi" w:eastAsiaTheme="minorEastAsia" w:hAnsiTheme="minorHAnsi" w:cstheme="minorBidi"/>
          <w:color w:val="000000" w:themeColor="text1"/>
          <w:sz w:val="24"/>
          <w:szCs w:val="24"/>
          <w:lang w:eastAsia="en-GB"/>
        </w:rPr>
        <w:t>a</w:t>
      </w:r>
      <w:r w:rsidR="00D6630C" w:rsidRPr="28629E08">
        <w:rPr>
          <w:rFonts w:asciiTheme="minorHAnsi" w:eastAsiaTheme="minorEastAsia" w:hAnsiTheme="minorHAnsi" w:cstheme="minorBidi"/>
          <w:color w:val="000000" w:themeColor="text1"/>
          <w:sz w:val="24"/>
          <w:szCs w:val="24"/>
          <w:lang w:eastAsia="en-GB"/>
        </w:rPr>
        <w:t>greement</w:t>
      </w:r>
      <w:r w:rsidRPr="28629E08">
        <w:rPr>
          <w:rFonts w:asciiTheme="minorHAnsi" w:eastAsiaTheme="minorEastAsia" w:hAnsiTheme="minorHAnsi" w:cstheme="minorBidi"/>
          <w:color w:val="000000" w:themeColor="text1"/>
          <w:sz w:val="24"/>
          <w:szCs w:val="24"/>
          <w:lang w:eastAsia="en-GB"/>
        </w:rPr>
        <w:t xml:space="preserve"> should not be construed as conferring ownership of the Data, which are protected by copyright and other intellectual property rights.</w:t>
      </w:r>
    </w:p>
    <w:p w14:paraId="44FB8BCE" w14:textId="77777777" w:rsidR="000D62B3" w:rsidRPr="00706DE3" w:rsidRDefault="000D62B3" w:rsidP="28629E08">
      <w:pPr>
        <w:widowControl w:val="0"/>
        <w:spacing w:line="240" w:lineRule="auto"/>
        <w:ind w:left="360"/>
        <w:jc w:val="left"/>
        <w:rPr>
          <w:rFonts w:asciiTheme="minorHAnsi" w:eastAsiaTheme="minorEastAsia" w:hAnsiTheme="minorHAnsi" w:cstheme="minorBidi"/>
          <w:color w:val="000000" w:themeColor="text1"/>
          <w:sz w:val="24"/>
          <w:szCs w:val="24"/>
          <w:lang w:eastAsia="en-GB"/>
        </w:rPr>
      </w:pPr>
    </w:p>
    <w:p w14:paraId="012F29F8" w14:textId="5395BDA1" w:rsidR="000D62B3" w:rsidRPr="00706DE3" w:rsidRDefault="000D62B3" w:rsidP="28629E08">
      <w:pPr>
        <w:widowControl w:val="0"/>
        <w:numPr>
          <w:ilvl w:val="0"/>
          <w:numId w:val="7"/>
        </w:numPr>
        <w:spacing w:line="240" w:lineRule="auto"/>
        <w:jc w:val="left"/>
        <w:rPr>
          <w:rFonts w:asciiTheme="minorHAnsi" w:eastAsiaTheme="minorEastAsia" w:hAnsiTheme="minorHAnsi" w:cstheme="minorBidi"/>
          <w:color w:val="000000" w:themeColor="text1"/>
          <w:sz w:val="24"/>
          <w:szCs w:val="24"/>
          <w:lang w:eastAsia="en-GB"/>
        </w:rPr>
      </w:pPr>
      <w:r w:rsidRPr="28629E08">
        <w:rPr>
          <w:rFonts w:asciiTheme="minorHAnsi" w:eastAsiaTheme="minorEastAsia" w:hAnsiTheme="minorHAnsi" w:cstheme="minorBidi"/>
          <w:color w:val="000000" w:themeColor="text1"/>
          <w:sz w:val="24"/>
          <w:szCs w:val="24"/>
          <w:lang w:eastAsia="en-GB"/>
        </w:rPr>
        <w:t xml:space="preserve">You understand that Data accessed from the DPUK Data Portal </w:t>
      </w:r>
      <w:r w:rsidR="00247B72" w:rsidRPr="28629E08">
        <w:rPr>
          <w:rFonts w:asciiTheme="minorHAnsi" w:eastAsiaTheme="minorEastAsia" w:hAnsiTheme="minorHAnsi" w:cstheme="minorBidi"/>
          <w:color w:val="000000" w:themeColor="text1"/>
          <w:sz w:val="24"/>
          <w:szCs w:val="24"/>
          <w:lang w:eastAsia="en-GB"/>
        </w:rPr>
        <w:t xml:space="preserve">and/or affiliated hubs </w:t>
      </w:r>
      <w:r w:rsidRPr="28629E08">
        <w:rPr>
          <w:rFonts w:asciiTheme="minorHAnsi" w:eastAsiaTheme="minorEastAsia" w:hAnsiTheme="minorHAnsi" w:cstheme="minorBidi"/>
          <w:color w:val="000000" w:themeColor="text1"/>
          <w:sz w:val="24"/>
          <w:szCs w:val="24"/>
          <w:lang w:eastAsia="en-GB"/>
        </w:rPr>
        <w:t xml:space="preserve">may not be copied or electronically distributed. </w:t>
      </w:r>
    </w:p>
    <w:p w14:paraId="36BF4AB7" w14:textId="18CFCE70" w:rsidR="000D62B3" w:rsidRPr="00706DE3" w:rsidRDefault="000D62B3" w:rsidP="28629E08">
      <w:pPr>
        <w:widowControl w:val="0"/>
        <w:spacing w:line="240" w:lineRule="auto"/>
        <w:ind w:left="360"/>
        <w:jc w:val="left"/>
        <w:rPr>
          <w:rFonts w:asciiTheme="minorHAnsi" w:eastAsiaTheme="minorEastAsia" w:hAnsiTheme="minorHAnsi" w:cstheme="minorBidi"/>
          <w:color w:val="000000" w:themeColor="text1"/>
          <w:sz w:val="24"/>
          <w:szCs w:val="24"/>
          <w:lang w:eastAsia="en-GB"/>
        </w:rPr>
      </w:pPr>
      <w:bookmarkStart w:id="6" w:name="_Ref451352211"/>
      <w:r w:rsidRPr="28629E08">
        <w:rPr>
          <w:rFonts w:asciiTheme="minorHAnsi" w:eastAsiaTheme="minorEastAsia" w:hAnsiTheme="minorHAnsi" w:cstheme="minorBidi"/>
          <w:color w:val="000000" w:themeColor="text1"/>
          <w:sz w:val="24"/>
          <w:szCs w:val="24"/>
          <w:lang w:eastAsia="en-GB"/>
        </w:rPr>
        <w:lastRenderedPageBreak/>
        <w:t>Swansea</w:t>
      </w:r>
      <w:r w:rsidR="006A7F54" w:rsidRPr="28629E08">
        <w:rPr>
          <w:rFonts w:asciiTheme="minorHAnsi" w:eastAsiaTheme="minorEastAsia" w:hAnsiTheme="minorHAnsi" w:cstheme="minorBidi"/>
          <w:color w:val="000000" w:themeColor="text1"/>
          <w:sz w:val="24"/>
          <w:szCs w:val="24"/>
          <w:lang w:eastAsia="en-GB"/>
        </w:rPr>
        <w:t>,</w:t>
      </w:r>
      <w:r w:rsidRPr="28629E08">
        <w:rPr>
          <w:rFonts w:asciiTheme="minorHAnsi" w:eastAsiaTheme="minorEastAsia" w:hAnsiTheme="minorHAnsi" w:cstheme="minorBidi"/>
          <w:color w:val="000000" w:themeColor="text1"/>
          <w:sz w:val="24"/>
          <w:szCs w:val="24"/>
          <w:lang w:eastAsia="en-GB"/>
        </w:rPr>
        <w:t xml:space="preserve"> the institutions comprising DPUK</w:t>
      </w:r>
      <w:r w:rsidR="00247B72" w:rsidRPr="28629E08">
        <w:rPr>
          <w:rFonts w:asciiTheme="minorHAnsi" w:eastAsiaTheme="minorEastAsia" w:hAnsiTheme="minorHAnsi" w:cstheme="minorBidi"/>
          <w:color w:val="000000" w:themeColor="text1"/>
          <w:sz w:val="24"/>
          <w:szCs w:val="24"/>
          <w:lang w:eastAsia="en-GB"/>
        </w:rPr>
        <w:t xml:space="preserve"> and affiliated hubs</w:t>
      </w:r>
      <w:r w:rsidRPr="28629E08">
        <w:rPr>
          <w:rFonts w:asciiTheme="minorHAnsi" w:eastAsiaTheme="minorEastAsia" w:hAnsiTheme="minorHAnsi" w:cstheme="minorBidi"/>
          <w:color w:val="000000" w:themeColor="text1"/>
          <w:sz w:val="24"/>
          <w:szCs w:val="24"/>
          <w:lang w:eastAsia="en-GB"/>
        </w:rPr>
        <w:t>, the Data Provider(s) or guardians, depositors or copyright holders, or the funders of the collection of the Data</w:t>
      </w:r>
      <w:bookmarkEnd w:id="6"/>
      <w:r w:rsidRPr="28629E08">
        <w:rPr>
          <w:rFonts w:asciiTheme="minorHAnsi" w:eastAsiaTheme="minorEastAsia" w:hAnsiTheme="minorHAnsi" w:cstheme="minorBidi"/>
          <w:color w:val="000000" w:themeColor="text1"/>
          <w:sz w:val="24"/>
          <w:szCs w:val="24"/>
          <w:lang w:eastAsia="en-GB"/>
        </w:rPr>
        <w:t xml:space="preserve"> shall not be liable for the use of the Data under this </w:t>
      </w:r>
      <w:r w:rsidR="006A7F54" w:rsidRPr="28629E08">
        <w:rPr>
          <w:rFonts w:asciiTheme="minorHAnsi" w:eastAsiaTheme="minorEastAsia" w:hAnsiTheme="minorHAnsi" w:cstheme="minorBidi"/>
          <w:color w:val="000000" w:themeColor="text1"/>
          <w:sz w:val="24"/>
          <w:szCs w:val="24"/>
          <w:lang w:eastAsia="en-GB"/>
        </w:rPr>
        <w:t>A</w:t>
      </w:r>
      <w:r w:rsidRPr="28629E08">
        <w:rPr>
          <w:rFonts w:asciiTheme="minorHAnsi" w:eastAsiaTheme="minorEastAsia" w:hAnsiTheme="minorHAnsi" w:cstheme="minorBidi"/>
          <w:color w:val="000000" w:themeColor="text1"/>
          <w:sz w:val="24"/>
          <w:szCs w:val="24"/>
          <w:lang w:eastAsia="en-GB"/>
        </w:rPr>
        <w:t xml:space="preserve">greement. </w:t>
      </w:r>
      <w:r w:rsidR="00AC34C0" w:rsidRPr="28629E08">
        <w:rPr>
          <w:rFonts w:asciiTheme="minorHAnsi" w:eastAsiaTheme="minorEastAsia" w:hAnsiTheme="minorHAnsi" w:cstheme="minorBidi"/>
          <w:color w:val="000000" w:themeColor="text1"/>
          <w:sz w:val="24"/>
          <w:szCs w:val="24"/>
          <w:lang w:eastAsia="en-GB"/>
        </w:rPr>
        <w:t>Notwithstanding</w:t>
      </w:r>
      <w:r w:rsidR="006A7F54" w:rsidRPr="28629E08">
        <w:rPr>
          <w:rFonts w:asciiTheme="minorHAnsi" w:eastAsiaTheme="minorEastAsia" w:hAnsiTheme="minorHAnsi" w:cstheme="minorBidi"/>
          <w:color w:val="000000" w:themeColor="text1"/>
          <w:sz w:val="24"/>
          <w:szCs w:val="24"/>
          <w:lang w:eastAsia="en-GB"/>
        </w:rPr>
        <w:t xml:space="preserve"> clause </w:t>
      </w:r>
      <w:r w:rsidR="00AC34C0" w:rsidRPr="28629E08">
        <w:rPr>
          <w:rFonts w:asciiTheme="minorHAnsi" w:eastAsiaTheme="minorEastAsia" w:hAnsiTheme="minorHAnsi" w:cstheme="minorBidi"/>
          <w:color w:val="000000" w:themeColor="text1"/>
          <w:sz w:val="24"/>
          <w:szCs w:val="24"/>
          <w:lang w:eastAsia="en-GB"/>
        </w:rPr>
        <w:t>22,</w:t>
      </w:r>
      <w:r w:rsidR="006A7F54" w:rsidRPr="28629E08">
        <w:rPr>
          <w:rFonts w:asciiTheme="minorHAnsi" w:eastAsiaTheme="minorEastAsia" w:hAnsiTheme="minorHAnsi" w:cstheme="minorBidi"/>
          <w:color w:val="000000" w:themeColor="text1"/>
          <w:sz w:val="24"/>
          <w:szCs w:val="24"/>
          <w:lang w:eastAsia="en-GB"/>
        </w:rPr>
        <w:t xml:space="preserve"> the benefit conferred by this clause 12 is intended to be enforceable by the persons referred to in it. </w:t>
      </w:r>
    </w:p>
    <w:p w14:paraId="63A2305F" w14:textId="77777777" w:rsidR="000D62B3" w:rsidRPr="00706DE3" w:rsidRDefault="000D62B3" w:rsidP="28629E08">
      <w:pPr>
        <w:widowControl w:val="0"/>
        <w:spacing w:line="240" w:lineRule="auto"/>
        <w:ind w:left="360"/>
        <w:jc w:val="left"/>
        <w:rPr>
          <w:rFonts w:asciiTheme="minorHAnsi" w:eastAsiaTheme="minorEastAsia" w:hAnsiTheme="minorHAnsi" w:cstheme="minorBidi"/>
          <w:color w:val="000000" w:themeColor="text1"/>
          <w:sz w:val="24"/>
          <w:szCs w:val="24"/>
          <w:lang w:eastAsia="en-GB"/>
        </w:rPr>
      </w:pPr>
    </w:p>
    <w:p w14:paraId="6026A598" w14:textId="76B2CA88" w:rsidR="000D62B3" w:rsidRPr="00706DE3" w:rsidRDefault="000D62B3" w:rsidP="28629E08">
      <w:pPr>
        <w:widowControl w:val="0"/>
        <w:numPr>
          <w:ilvl w:val="0"/>
          <w:numId w:val="7"/>
        </w:numPr>
        <w:spacing w:line="240" w:lineRule="auto"/>
        <w:jc w:val="left"/>
        <w:rPr>
          <w:rFonts w:asciiTheme="minorHAnsi" w:eastAsiaTheme="minorEastAsia" w:hAnsiTheme="minorHAnsi" w:cstheme="minorBidi"/>
          <w:color w:val="000000" w:themeColor="text1"/>
          <w:sz w:val="24"/>
          <w:szCs w:val="24"/>
          <w:lang w:eastAsia="en-GB"/>
        </w:rPr>
      </w:pPr>
      <w:r w:rsidRPr="28629E08">
        <w:rPr>
          <w:rFonts w:asciiTheme="minorHAnsi" w:eastAsiaTheme="minorEastAsia" w:hAnsiTheme="minorHAnsi" w:cstheme="minorBidi"/>
          <w:color w:val="000000" w:themeColor="text1"/>
          <w:sz w:val="24"/>
          <w:szCs w:val="24"/>
          <w:lang w:eastAsia="en-GB"/>
        </w:rPr>
        <w:t xml:space="preserve">Swansea shall a) bear no legal responsibility for the accuracy or comprehensiveness of the Data; and b) accept no liability for indirect, consequential, or incidental, damages or losses arising from the unavailability of, or break in access to, the Data for whatever reason. </w:t>
      </w:r>
    </w:p>
    <w:p w14:paraId="45ABA670" w14:textId="77777777" w:rsidR="000D62B3" w:rsidRPr="00706DE3" w:rsidRDefault="000D62B3" w:rsidP="28629E08">
      <w:pPr>
        <w:widowControl w:val="0"/>
        <w:spacing w:line="240" w:lineRule="auto"/>
        <w:ind w:left="360"/>
        <w:jc w:val="left"/>
        <w:rPr>
          <w:rFonts w:asciiTheme="minorHAnsi" w:eastAsiaTheme="minorEastAsia" w:hAnsiTheme="minorHAnsi" w:cstheme="minorBidi"/>
          <w:color w:val="000000" w:themeColor="text1"/>
          <w:sz w:val="24"/>
          <w:szCs w:val="24"/>
          <w:lang w:eastAsia="en-GB"/>
        </w:rPr>
      </w:pPr>
    </w:p>
    <w:p w14:paraId="651CF7F1" w14:textId="41725519" w:rsidR="000D62B3" w:rsidRPr="00706DE3" w:rsidRDefault="000D62B3" w:rsidP="28629E08">
      <w:pPr>
        <w:widowControl w:val="0"/>
        <w:numPr>
          <w:ilvl w:val="0"/>
          <w:numId w:val="7"/>
        </w:numPr>
        <w:spacing w:line="240" w:lineRule="auto"/>
        <w:jc w:val="left"/>
        <w:rPr>
          <w:rFonts w:asciiTheme="minorHAnsi" w:eastAsiaTheme="minorEastAsia" w:hAnsiTheme="minorHAnsi" w:cstheme="minorBidi"/>
          <w:color w:val="000000" w:themeColor="text1"/>
          <w:sz w:val="24"/>
          <w:szCs w:val="24"/>
          <w:lang w:eastAsia="en-GB"/>
        </w:rPr>
      </w:pPr>
      <w:r w:rsidRPr="28629E08">
        <w:rPr>
          <w:rFonts w:asciiTheme="minorHAnsi" w:eastAsiaTheme="minorEastAsia" w:hAnsiTheme="minorHAnsi" w:cstheme="minorBidi"/>
          <w:color w:val="000000" w:themeColor="text1"/>
          <w:sz w:val="24"/>
          <w:szCs w:val="24"/>
          <w:lang w:eastAsia="en-GB"/>
        </w:rPr>
        <w:t>As part of the Study if you decide to upload any content onto the DPUK Data Portal</w:t>
      </w:r>
      <w:r w:rsidR="00247B72" w:rsidRPr="28629E08">
        <w:rPr>
          <w:rFonts w:asciiTheme="minorHAnsi" w:eastAsiaTheme="minorEastAsia" w:hAnsiTheme="minorHAnsi" w:cstheme="minorBidi"/>
          <w:color w:val="000000" w:themeColor="text1"/>
          <w:sz w:val="24"/>
          <w:szCs w:val="24"/>
          <w:lang w:eastAsia="en-GB"/>
        </w:rPr>
        <w:t xml:space="preserve"> and/or affiliated hubs</w:t>
      </w:r>
      <w:r w:rsidRPr="28629E08">
        <w:rPr>
          <w:rFonts w:asciiTheme="minorHAnsi" w:eastAsiaTheme="minorEastAsia" w:hAnsiTheme="minorHAnsi" w:cstheme="minorBidi"/>
          <w:color w:val="000000" w:themeColor="text1"/>
          <w:sz w:val="24"/>
          <w:szCs w:val="24"/>
          <w:lang w:eastAsia="en-GB"/>
        </w:rPr>
        <w:t xml:space="preserve"> then you must ensure that this is done from a secure location and from a computer with an up-to-date operating system with the latest security patches and you will run reliable, effective and up to date antivirus software to ensure the security of your systems.</w:t>
      </w:r>
    </w:p>
    <w:p w14:paraId="7B2A1DBF" w14:textId="77777777" w:rsidR="00E212FC" w:rsidRPr="00706DE3" w:rsidRDefault="00E212FC" w:rsidP="28629E08">
      <w:pPr>
        <w:widowControl w:val="0"/>
        <w:spacing w:line="240" w:lineRule="auto"/>
        <w:ind w:left="360"/>
        <w:jc w:val="left"/>
        <w:rPr>
          <w:rFonts w:asciiTheme="minorHAnsi" w:eastAsiaTheme="minorEastAsia" w:hAnsiTheme="minorHAnsi" w:cstheme="minorBidi"/>
          <w:color w:val="000000" w:themeColor="text1"/>
          <w:sz w:val="24"/>
          <w:szCs w:val="24"/>
          <w:lang w:eastAsia="en-GB"/>
        </w:rPr>
      </w:pPr>
    </w:p>
    <w:p w14:paraId="68687F3E" w14:textId="0F765915" w:rsidR="00E212FC" w:rsidRPr="00706DE3" w:rsidRDefault="00A628E0" w:rsidP="28629E08">
      <w:pPr>
        <w:widowControl w:val="0"/>
        <w:numPr>
          <w:ilvl w:val="0"/>
          <w:numId w:val="7"/>
        </w:numPr>
        <w:spacing w:line="240" w:lineRule="auto"/>
        <w:jc w:val="left"/>
        <w:rPr>
          <w:rFonts w:asciiTheme="minorHAnsi" w:eastAsiaTheme="minorEastAsia" w:hAnsiTheme="minorHAnsi" w:cstheme="minorBidi"/>
          <w:color w:val="000000" w:themeColor="text1"/>
          <w:sz w:val="24"/>
          <w:szCs w:val="24"/>
          <w:lang w:eastAsia="en-GB"/>
        </w:rPr>
      </w:pPr>
      <w:r w:rsidRPr="28629E08">
        <w:rPr>
          <w:rFonts w:asciiTheme="minorHAnsi" w:eastAsiaTheme="minorEastAsia" w:hAnsiTheme="minorHAnsi" w:cstheme="minorBidi"/>
          <w:color w:val="000000" w:themeColor="text1"/>
          <w:sz w:val="24"/>
          <w:szCs w:val="24"/>
          <w:lang w:eastAsia="en-GB"/>
        </w:rPr>
        <w:t>You</w:t>
      </w:r>
      <w:r w:rsidR="0090527E" w:rsidRPr="28629E08">
        <w:rPr>
          <w:rFonts w:asciiTheme="minorHAnsi" w:eastAsiaTheme="minorEastAsia" w:hAnsiTheme="minorHAnsi" w:cstheme="minorBidi"/>
          <w:color w:val="000000" w:themeColor="text1"/>
          <w:sz w:val="24"/>
          <w:szCs w:val="24"/>
          <w:lang w:eastAsia="en-GB"/>
        </w:rPr>
        <w:t xml:space="preserve"> </w:t>
      </w:r>
      <w:r w:rsidRPr="28629E08">
        <w:rPr>
          <w:rFonts w:asciiTheme="minorHAnsi" w:eastAsiaTheme="minorEastAsia" w:hAnsiTheme="minorHAnsi" w:cstheme="minorBidi"/>
          <w:color w:val="000000" w:themeColor="text1"/>
          <w:sz w:val="24"/>
          <w:szCs w:val="24"/>
          <w:lang w:eastAsia="en-GB"/>
        </w:rPr>
        <w:t>are</w:t>
      </w:r>
      <w:r w:rsidR="0090527E" w:rsidRPr="28629E08">
        <w:rPr>
          <w:rFonts w:asciiTheme="minorHAnsi" w:eastAsiaTheme="minorEastAsia" w:hAnsiTheme="minorHAnsi" w:cstheme="minorBidi"/>
          <w:color w:val="000000" w:themeColor="text1"/>
          <w:sz w:val="24"/>
          <w:szCs w:val="24"/>
          <w:lang w:eastAsia="en-GB"/>
        </w:rPr>
        <w:t xml:space="preserve"> able to bring </w:t>
      </w:r>
      <w:r w:rsidR="000757B9" w:rsidRPr="28629E08">
        <w:rPr>
          <w:rFonts w:asciiTheme="minorHAnsi" w:eastAsiaTheme="minorEastAsia" w:hAnsiTheme="minorHAnsi" w:cstheme="minorBidi"/>
          <w:color w:val="000000" w:themeColor="text1"/>
          <w:sz w:val="24"/>
          <w:szCs w:val="24"/>
          <w:lang w:eastAsia="en-GB"/>
        </w:rPr>
        <w:t>d</w:t>
      </w:r>
      <w:r w:rsidR="0090527E" w:rsidRPr="28629E08">
        <w:rPr>
          <w:rFonts w:asciiTheme="minorHAnsi" w:eastAsiaTheme="minorEastAsia" w:hAnsiTheme="minorHAnsi" w:cstheme="minorBidi"/>
          <w:color w:val="000000" w:themeColor="text1"/>
          <w:sz w:val="24"/>
          <w:szCs w:val="24"/>
          <w:lang w:eastAsia="en-GB"/>
        </w:rPr>
        <w:t>ata into the DPUK Data Portal</w:t>
      </w:r>
      <w:r w:rsidR="00247B72" w:rsidRPr="28629E08">
        <w:rPr>
          <w:rFonts w:asciiTheme="minorHAnsi" w:eastAsiaTheme="minorEastAsia" w:hAnsiTheme="minorHAnsi" w:cstheme="minorBidi"/>
          <w:color w:val="000000" w:themeColor="text1"/>
          <w:sz w:val="24"/>
          <w:szCs w:val="24"/>
          <w:lang w:eastAsia="en-GB"/>
        </w:rPr>
        <w:t xml:space="preserve"> and/or affiliated hubs</w:t>
      </w:r>
      <w:r w:rsidR="0090527E" w:rsidRPr="28629E08">
        <w:rPr>
          <w:rFonts w:asciiTheme="minorHAnsi" w:eastAsiaTheme="minorEastAsia" w:hAnsiTheme="minorHAnsi" w:cstheme="minorBidi"/>
          <w:color w:val="000000" w:themeColor="text1"/>
          <w:sz w:val="24"/>
          <w:szCs w:val="24"/>
          <w:lang w:eastAsia="en-GB"/>
        </w:rPr>
        <w:t xml:space="preserve"> </w:t>
      </w:r>
      <w:r w:rsidR="00EA476B" w:rsidRPr="28629E08">
        <w:rPr>
          <w:rFonts w:asciiTheme="minorHAnsi" w:eastAsiaTheme="minorEastAsia" w:hAnsiTheme="minorHAnsi" w:cstheme="minorBidi"/>
          <w:color w:val="000000" w:themeColor="text1"/>
          <w:sz w:val="24"/>
          <w:szCs w:val="24"/>
          <w:lang w:eastAsia="en-GB"/>
        </w:rPr>
        <w:t xml:space="preserve">for use in the Study </w:t>
      </w:r>
      <w:r w:rsidR="0090527E" w:rsidRPr="28629E08">
        <w:rPr>
          <w:rFonts w:asciiTheme="minorHAnsi" w:eastAsiaTheme="minorEastAsia" w:hAnsiTheme="minorHAnsi" w:cstheme="minorBidi"/>
          <w:color w:val="000000" w:themeColor="text1"/>
          <w:sz w:val="24"/>
          <w:szCs w:val="24"/>
          <w:lang w:eastAsia="en-GB"/>
        </w:rPr>
        <w:t>provided t</w:t>
      </w:r>
      <w:r w:rsidR="0036511C" w:rsidRPr="28629E08">
        <w:rPr>
          <w:rFonts w:asciiTheme="minorHAnsi" w:eastAsiaTheme="minorEastAsia" w:hAnsiTheme="minorHAnsi" w:cstheme="minorBidi"/>
          <w:color w:val="000000" w:themeColor="text1"/>
          <w:sz w:val="24"/>
          <w:szCs w:val="24"/>
          <w:lang w:eastAsia="en-GB"/>
        </w:rPr>
        <w:t>hat either</w:t>
      </w:r>
      <w:r w:rsidRPr="28629E08">
        <w:rPr>
          <w:rFonts w:asciiTheme="minorHAnsi" w:eastAsiaTheme="minorEastAsia" w:hAnsiTheme="minorHAnsi" w:cstheme="minorBidi"/>
          <w:color w:val="000000" w:themeColor="text1"/>
          <w:sz w:val="24"/>
          <w:szCs w:val="24"/>
          <w:lang w:eastAsia="en-GB"/>
        </w:rPr>
        <w:t xml:space="preserve"> You are</w:t>
      </w:r>
      <w:r w:rsidR="0036511C" w:rsidRPr="28629E08">
        <w:rPr>
          <w:rFonts w:asciiTheme="minorHAnsi" w:eastAsiaTheme="minorEastAsia" w:hAnsiTheme="minorHAnsi" w:cstheme="minorBidi"/>
          <w:color w:val="000000" w:themeColor="text1"/>
          <w:sz w:val="24"/>
          <w:szCs w:val="24"/>
          <w:lang w:eastAsia="en-GB"/>
        </w:rPr>
        <w:t xml:space="preserve"> the </w:t>
      </w:r>
      <w:r w:rsidR="000757B9" w:rsidRPr="28629E08">
        <w:rPr>
          <w:rFonts w:asciiTheme="minorHAnsi" w:eastAsiaTheme="minorEastAsia" w:hAnsiTheme="minorHAnsi" w:cstheme="minorBidi"/>
          <w:color w:val="000000" w:themeColor="text1"/>
          <w:sz w:val="24"/>
          <w:szCs w:val="24"/>
          <w:lang w:eastAsia="en-GB"/>
        </w:rPr>
        <w:t>d</w:t>
      </w:r>
      <w:r w:rsidR="0036511C" w:rsidRPr="28629E08">
        <w:rPr>
          <w:rFonts w:asciiTheme="minorHAnsi" w:eastAsiaTheme="minorEastAsia" w:hAnsiTheme="minorHAnsi" w:cstheme="minorBidi"/>
          <w:color w:val="000000" w:themeColor="text1"/>
          <w:sz w:val="24"/>
          <w:szCs w:val="24"/>
          <w:lang w:eastAsia="en-GB"/>
        </w:rPr>
        <w:t>ata owner or</w:t>
      </w:r>
      <w:r w:rsidRPr="28629E08">
        <w:rPr>
          <w:rFonts w:asciiTheme="minorHAnsi" w:eastAsiaTheme="minorEastAsia" w:hAnsiTheme="minorHAnsi" w:cstheme="minorBidi"/>
          <w:color w:val="000000" w:themeColor="text1"/>
          <w:sz w:val="24"/>
          <w:szCs w:val="24"/>
          <w:lang w:eastAsia="en-GB"/>
        </w:rPr>
        <w:t xml:space="preserve"> You have</w:t>
      </w:r>
      <w:r w:rsidR="0036511C" w:rsidRPr="28629E08">
        <w:rPr>
          <w:rFonts w:asciiTheme="minorHAnsi" w:eastAsiaTheme="minorEastAsia" w:hAnsiTheme="minorHAnsi" w:cstheme="minorBidi"/>
          <w:color w:val="000000" w:themeColor="text1"/>
          <w:sz w:val="24"/>
          <w:szCs w:val="24"/>
          <w:lang w:eastAsia="en-GB"/>
        </w:rPr>
        <w:t xml:space="preserve"> written </w:t>
      </w:r>
      <w:r w:rsidR="00497693" w:rsidRPr="28629E08">
        <w:rPr>
          <w:rFonts w:asciiTheme="minorHAnsi" w:eastAsiaTheme="minorEastAsia" w:hAnsiTheme="minorHAnsi" w:cstheme="minorBidi"/>
          <w:color w:val="000000" w:themeColor="text1"/>
          <w:sz w:val="24"/>
          <w:szCs w:val="24"/>
          <w:lang w:eastAsia="en-GB"/>
        </w:rPr>
        <w:t>consent and approval</w:t>
      </w:r>
      <w:r w:rsidR="0036511C" w:rsidRPr="28629E08">
        <w:rPr>
          <w:rFonts w:asciiTheme="minorHAnsi" w:eastAsiaTheme="minorEastAsia" w:hAnsiTheme="minorHAnsi" w:cstheme="minorBidi"/>
          <w:color w:val="000000" w:themeColor="text1"/>
          <w:sz w:val="24"/>
          <w:szCs w:val="24"/>
          <w:lang w:eastAsia="en-GB"/>
        </w:rPr>
        <w:t xml:space="preserve"> from the Data owner for such use</w:t>
      </w:r>
      <w:r w:rsidR="00497693" w:rsidRPr="28629E08">
        <w:rPr>
          <w:rFonts w:asciiTheme="minorHAnsi" w:eastAsiaTheme="minorEastAsia" w:hAnsiTheme="minorHAnsi" w:cstheme="minorBidi"/>
          <w:color w:val="000000" w:themeColor="text1"/>
          <w:sz w:val="24"/>
          <w:szCs w:val="24"/>
          <w:lang w:eastAsia="en-GB"/>
        </w:rPr>
        <w:t xml:space="preserve"> and prior to the upload</w:t>
      </w:r>
      <w:r w:rsidR="0036511C" w:rsidRPr="28629E08">
        <w:rPr>
          <w:rFonts w:asciiTheme="minorHAnsi" w:eastAsiaTheme="minorEastAsia" w:hAnsiTheme="minorHAnsi" w:cstheme="minorBidi"/>
          <w:color w:val="000000" w:themeColor="text1"/>
          <w:sz w:val="24"/>
          <w:szCs w:val="24"/>
          <w:lang w:eastAsia="en-GB"/>
        </w:rPr>
        <w:t xml:space="preserve">. </w:t>
      </w:r>
      <w:r w:rsidRPr="28629E08">
        <w:rPr>
          <w:rFonts w:asciiTheme="minorHAnsi" w:eastAsiaTheme="minorEastAsia" w:hAnsiTheme="minorHAnsi" w:cstheme="minorBidi"/>
          <w:color w:val="000000" w:themeColor="text1"/>
          <w:sz w:val="24"/>
          <w:szCs w:val="24"/>
          <w:lang w:eastAsia="en-GB"/>
        </w:rPr>
        <w:t>You</w:t>
      </w:r>
      <w:r w:rsidR="0036511C" w:rsidRPr="28629E08">
        <w:rPr>
          <w:rFonts w:asciiTheme="minorHAnsi" w:eastAsiaTheme="minorEastAsia" w:hAnsiTheme="minorHAnsi" w:cstheme="minorBidi"/>
          <w:color w:val="000000" w:themeColor="text1"/>
          <w:sz w:val="24"/>
          <w:szCs w:val="24"/>
          <w:lang w:eastAsia="en-GB"/>
        </w:rPr>
        <w:t xml:space="preserve"> shall remain responsible for all </w:t>
      </w:r>
      <w:r w:rsidR="000757B9" w:rsidRPr="28629E08">
        <w:rPr>
          <w:rFonts w:asciiTheme="minorHAnsi" w:eastAsiaTheme="minorEastAsia" w:hAnsiTheme="minorHAnsi" w:cstheme="minorBidi"/>
          <w:color w:val="000000" w:themeColor="text1"/>
          <w:sz w:val="24"/>
          <w:szCs w:val="24"/>
          <w:lang w:eastAsia="en-GB"/>
        </w:rPr>
        <w:t>d</w:t>
      </w:r>
      <w:r w:rsidR="0036511C" w:rsidRPr="28629E08">
        <w:rPr>
          <w:rFonts w:asciiTheme="minorHAnsi" w:eastAsiaTheme="minorEastAsia" w:hAnsiTheme="minorHAnsi" w:cstheme="minorBidi"/>
          <w:color w:val="000000" w:themeColor="text1"/>
          <w:sz w:val="24"/>
          <w:szCs w:val="24"/>
          <w:lang w:eastAsia="en-GB"/>
        </w:rPr>
        <w:t xml:space="preserve">ata </w:t>
      </w:r>
      <w:r w:rsidRPr="28629E08">
        <w:rPr>
          <w:rFonts w:asciiTheme="minorHAnsi" w:eastAsiaTheme="minorEastAsia" w:hAnsiTheme="minorHAnsi" w:cstheme="minorBidi"/>
          <w:color w:val="000000" w:themeColor="text1"/>
          <w:sz w:val="24"/>
          <w:szCs w:val="24"/>
          <w:lang w:eastAsia="en-GB"/>
        </w:rPr>
        <w:t>You</w:t>
      </w:r>
      <w:r w:rsidR="0036511C" w:rsidRPr="28629E08">
        <w:rPr>
          <w:rFonts w:asciiTheme="minorHAnsi" w:eastAsiaTheme="minorEastAsia" w:hAnsiTheme="minorHAnsi" w:cstheme="minorBidi"/>
          <w:color w:val="000000" w:themeColor="text1"/>
          <w:sz w:val="24"/>
          <w:szCs w:val="24"/>
          <w:lang w:eastAsia="en-GB"/>
        </w:rPr>
        <w:t xml:space="preserve"> bring in to the DPUK Data Portal</w:t>
      </w:r>
      <w:r w:rsidR="00247B72" w:rsidRPr="28629E08">
        <w:rPr>
          <w:rFonts w:asciiTheme="minorHAnsi" w:eastAsiaTheme="minorEastAsia" w:hAnsiTheme="minorHAnsi" w:cstheme="minorBidi"/>
          <w:color w:val="000000" w:themeColor="text1"/>
          <w:sz w:val="24"/>
          <w:szCs w:val="24"/>
          <w:lang w:eastAsia="en-GB"/>
        </w:rPr>
        <w:t xml:space="preserve"> and/or affiliated hubs</w:t>
      </w:r>
      <w:r w:rsidR="0036511C" w:rsidRPr="28629E08">
        <w:rPr>
          <w:rFonts w:asciiTheme="minorHAnsi" w:eastAsiaTheme="minorEastAsia" w:hAnsiTheme="minorHAnsi" w:cstheme="minorBidi"/>
          <w:color w:val="000000" w:themeColor="text1"/>
          <w:sz w:val="24"/>
          <w:szCs w:val="24"/>
          <w:lang w:eastAsia="en-GB"/>
        </w:rPr>
        <w:t xml:space="preserve"> and, at any time, Swansea may request evidence </w:t>
      </w:r>
      <w:r w:rsidRPr="28629E08">
        <w:rPr>
          <w:rFonts w:asciiTheme="minorHAnsi" w:eastAsiaTheme="minorEastAsia" w:hAnsiTheme="minorHAnsi" w:cstheme="minorBidi"/>
          <w:color w:val="000000" w:themeColor="text1"/>
          <w:sz w:val="24"/>
          <w:szCs w:val="24"/>
          <w:lang w:eastAsia="en-GB"/>
        </w:rPr>
        <w:t xml:space="preserve">from You of Your </w:t>
      </w:r>
      <w:r w:rsidR="0036511C" w:rsidRPr="28629E08">
        <w:rPr>
          <w:rFonts w:asciiTheme="minorHAnsi" w:eastAsiaTheme="minorEastAsia" w:hAnsiTheme="minorHAnsi" w:cstheme="minorBidi"/>
          <w:color w:val="000000" w:themeColor="text1"/>
          <w:sz w:val="24"/>
          <w:szCs w:val="24"/>
          <w:lang w:eastAsia="en-GB"/>
        </w:rPr>
        <w:t xml:space="preserve">ownership and/or permission. </w:t>
      </w:r>
      <w:r w:rsidR="00185A67" w:rsidRPr="28629E08">
        <w:rPr>
          <w:rFonts w:asciiTheme="minorHAnsi" w:eastAsiaTheme="minorEastAsia" w:hAnsiTheme="minorHAnsi" w:cstheme="minorBidi"/>
          <w:color w:val="000000" w:themeColor="text1"/>
          <w:sz w:val="24"/>
          <w:szCs w:val="24"/>
          <w:lang w:eastAsia="en-GB"/>
        </w:rPr>
        <w:t xml:space="preserve">If permission to access </w:t>
      </w:r>
      <w:proofErr w:type="gramStart"/>
      <w:r w:rsidR="00185A67" w:rsidRPr="28629E08">
        <w:rPr>
          <w:rFonts w:asciiTheme="minorHAnsi" w:eastAsiaTheme="minorEastAsia" w:hAnsiTheme="minorHAnsi" w:cstheme="minorBidi"/>
          <w:color w:val="000000" w:themeColor="text1"/>
          <w:sz w:val="24"/>
          <w:szCs w:val="24"/>
          <w:lang w:eastAsia="en-GB"/>
        </w:rPr>
        <w:t>th</w:t>
      </w:r>
      <w:r w:rsidR="0099337F" w:rsidRPr="28629E08">
        <w:rPr>
          <w:rFonts w:asciiTheme="minorHAnsi" w:eastAsiaTheme="minorEastAsia" w:hAnsiTheme="minorHAnsi" w:cstheme="minorBidi"/>
          <w:color w:val="000000" w:themeColor="text1"/>
          <w:sz w:val="24"/>
          <w:szCs w:val="24"/>
          <w:lang w:eastAsia="en-GB"/>
        </w:rPr>
        <w:t xml:space="preserve">e  </w:t>
      </w:r>
      <w:r w:rsidR="00247B72" w:rsidRPr="28629E08">
        <w:rPr>
          <w:rFonts w:asciiTheme="minorHAnsi" w:eastAsiaTheme="minorEastAsia" w:hAnsiTheme="minorHAnsi" w:cstheme="minorBidi"/>
          <w:color w:val="000000" w:themeColor="text1"/>
          <w:sz w:val="24"/>
          <w:szCs w:val="24"/>
          <w:lang w:eastAsia="en-GB"/>
        </w:rPr>
        <w:t>D</w:t>
      </w:r>
      <w:r w:rsidR="00185A67" w:rsidRPr="28629E08">
        <w:rPr>
          <w:rFonts w:asciiTheme="minorHAnsi" w:eastAsiaTheme="minorEastAsia" w:hAnsiTheme="minorHAnsi" w:cstheme="minorBidi"/>
          <w:color w:val="000000" w:themeColor="text1"/>
          <w:sz w:val="24"/>
          <w:szCs w:val="24"/>
          <w:lang w:eastAsia="en-GB"/>
        </w:rPr>
        <w:t>ata</w:t>
      </w:r>
      <w:proofErr w:type="gramEnd"/>
      <w:r w:rsidR="00185A67" w:rsidRPr="28629E08">
        <w:rPr>
          <w:rFonts w:asciiTheme="minorHAnsi" w:eastAsiaTheme="minorEastAsia" w:hAnsiTheme="minorHAnsi" w:cstheme="minorBidi"/>
          <w:color w:val="000000" w:themeColor="text1"/>
          <w:sz w:val="24"/>
          <w:szCs w:val="24"/>
          <w:lang w:eastAsia="en-GB"/>
        </w:rPr>
        <w:t xml:space="preserve"> is revoked by the Data owner at any point during</w:t>
      </w:r>
      <w:r w:rsidR="005A39C2" w:rsidRPr="28629E08">
        <w:rPr>
          <w:rFonts w:asciiTheme="minorHAnsi" w:eastAsiaTheme="minorEastAsia" w:hAnsiTheme="minorHAnsi" w:cstheme="minorBidi"/>
          <w:color w:val="000000" w:themeColor="text1"/>
          <w:sz w:val="24"/>
          <w:szCs w:val="24"/>
          <w:lang w:eastAsia="en-GB"/>
        </w:rPr>
        <w:t xml:space="preserve"> the </w:t>
      </w:r>
      <w:r w:rsidR="0099337F" w:rsidRPr="28629E08">
        <w:rPr>
          <w:rFonts w:asciiTheme="minorHAnsi" w:eastAsiaTheme="minorEastAsia" w:hAnsiTheme="minorHAnsi" w:cstheme="minorBidi"/>
          <w:color w:val="000000" w:themeColor="text1"/>
          <w:sz w:val="24"/>
          <w:szCs w:val="24"/>
          <w:lang w:eastAsia="en-GB"/>
        </w:rPr>
        <w:t>Study’s</w:t>
      </w:r>
      <w:r w:rsidR="005A39C2" w:rsidRPr="28629E08">
        <w:rPr>
          <w:rFonts w:asciiTheme="minorHAnsi" w:eastAsiaTheme="minorEastAsia" w:hAnsiTheme="minorHAnsi" w:cstheme="minorBidi"/>
          <w:color w:val="000000" w:themeColor="text1"/>
          <w:sz w:val="24"/>
          <w:szCs w:val="24"/>
          <w:lang w:eastAsia="en-GB"/>
        </w:rPr>
        <w:t xml:space="preserve"> duration, it is </w:t>
      </w:r>
      <w:r w:rsidR="0099337F" w:rsidRPr="28629E08">
        <w:rPr>
          <w:rFonts w:asciiTheme="minorHAnsi" w:eastAsiaTheme="minorEastAsia" w:hAnsiTheme="minorHAnsi" w:cstheme="minorBidi"/>
          <w:color w:val="000000" w:themeColor="text1"/>
          <w:sz w:val="24"/>
          <w:szCs w:val="24"/>
          <w:lang w:eastAsia="en-GB"/>
        </w:rPr>
        <w:t>Y</w:t>
      </w:r>
      <w:r w:rsidR="00185A67" w:rsidRPr="28629E08">
        <w:rPr>
          <w:rFonts w:asciiTheme="minorHAnsi" w:eastAsiaTheme="minorEastAsia" w:hAnsiTheme="minorHAnsi" w:cstheme="minorBidi"/>
          <w:color w:val="000000" w:themeColor="text1"/>
          <w:sz w:val="24"/>
          <w:szCs w:val="24"/>
          <w:lang w:eastAsia="en-GB"/>
        </w:rPr>
        <w:t xml:space="preserve">our responsibility as the </w:t>
      </w:r>
      <w:r w:rsidR="00EA476B" w:rsidRPr="28629E08">
        <w:rPr>
          <w:rFonts w:asciiTheme="minorHAnsi" w:eastAsiaTheme="minorEastAsia" w:hAnsiTheme="minorHAnsi" w:cstheme="minorBidi"/>
          <w:color w:val="000000" w:themeColor="text1"/>
          <w:sz w:val="24"/>
          <w:szCs w:val="24"/>
          <w:lang w:eastAsia="en-GB"/>
        </w:rPr>
        <w:t>U</w:t>
      </w:r>
      <w:r w:rsidR="00185A67" w:rsidRPr="28629E08">
        <w:rPr>
          <w:rFonts w:asciiTheme="minorHAnsi" w:eastAsiaTheme="minorEastAsia" w:hAnsiTheme="minorHAnsi" w:cstheme="minorBidi"/>
          <w:color w:val="000000" w:themeColor="text1"/>
          <w:sz w:val="24"/>
          <w:szCs w:val="24"/>
          <w:lang w:eastAsia="en-GB"/>
        </w:rPr>
        <w:t xml:space="preserve">ser to ensure that all </w:t>
      </w:r>
      <w:r w:rsidR="000757B9" w:rsidRPr="28629E08">
        <w:rPr>
          <w:rFonts w:asciiTheme="minorHAnsi" w:eastAsiaTheme="minorEastAsia" w:hAnsiTheme="minorHAnsi" w:cstheme="minorBidi"/>
          <w:color w:val="000000" w:themeColor="text1"/>
          <w:sz w:val="24"/>
          <w:szCs w:val="24"/>
          <w:lang w:eastAsia="en-GB"/>
        </w:rPr>
        <w:t>d</w:t>
      </w:r>
      <w:r w:rsidR="00185A67" w:rsidRPr="28629E08">
        <w:rPr>
          <w:rFonts w:asciiTheme="minorHAnsi" w:eastAsiaTheme="minorEastAsia" w:hAnsiTheme="minorHAnsi" w:cstheme="minorBidi"/>
          <w:color w:val="000000" w:themeColor="text1"/>
          <w:sz w:val="24"/>
          <w:szCs w:val="24"/>
          <w:lang w:eastAsia="en-GB"/>
        </w:rPr>
        <w:t>ata</w:t>
      </w:r>
      <w:r w:rsidR="0099337F" w:rsidRPr="28629E08">
        <w:rPr>
          <w:rFonts w:asciiTheme="minorHAnsi" w:eastAsiaTheme="minorEastAsia" w:hAnsiTheme="minorHAnsi" w:cstheme="minorBidi"/>
          <w:color w:val="000000" w:themeColor="text1"/>
          <w:sz w:val="24"/>
          <w:szCs w:val="24"/>
          <w:lang w:eastAsia="en-GB"/>
        </w:rPr>
        <w:t xml:space="preserve"> You introduce under this clause</w:t>
      </w:r>
      <w:r w:rsidR="00185A67" w:rsidRPr="28629E08">
        <w:rPr>
          <w:rFonts w:asciiTheme="minorHAnsi" w:eastAsiaTheme="minorEastAsia" w:hAnsiTheme="minorHAnsi" w:cstheme="minorBidi"/>
          <w:color w:val="000000" w:themeColor="text1"/>
          <w:sz w:val="24"/>
          <w:szCs w:val="24"/>
          <w:lang w:eastAsia="en-GB"/>
        </w:rPr>
        <w:t xml:space="preserve"> is removed from the DPUK Data Portal</w:t>
      </w:r>
      <w:r w:rsidR="00D73D8E" w:rsidRPr="28629E08">
        <w:rPr>
          <w:rFonts w:asciiTheme="minorHAnsi" w:eastAsiaTheme="minorEastAsia" w:hAnsiTheme="minorHAnsi" w:cstheme="minorBidi"/>
          <w:color w:val="000000" w:themeColor="text1"/>
          <w:sz w:val="24"/>
          <w:szCs w:val="24"/>
          <w:lang w:eastAsia="en-GB"/>
        </w:rPr>
        <w:t xml:space="preserve"> </w:t>
      </w:r>
      <w:r w:rsidR="00247B72" w:rsidRPr="28629E08">
        <w:rPr>
          <w:rFonts w:asciiTheme="minorHAnsi" w:eastAsiaTheme="minorEastAsia" w:hAnsiTheme="minorHAnsi" w:cstheme="minorBidi"/>
          <w:color w:val="000000" w:themeColor="text1"/>
          <w:sz w:val="24"/>
          <w:szCs w:val="24"/>
          <w:lang w:eastAsia="en-GB"/>
        </w:rPr>
        <w:t xml:space="preserve">and/or affiliated hubs </w:t>
      </w:r>
      <w:r w:rsidR="00D73D8E" w:rsidRPr="28629E08">
        <w:rPr>
          <w:rFonts w:asciiTheme="minorHAnsi" w:eastAsiaTheme="minorEastAsia" w:hAnsiTheme="minorHAnsi" w:cstheme="minorBidi"/>
          <w:color w:val="000000" w:themeColor="text1"/>
          <w:sz w:val="24"/>
          <w:szCs w:val="24"/>
          <w:lang w:eastAsia="en-GB"/>
        </w:rPr>
        <w:t>and that you provide Swansea with confirmation that this has occu</w:t>
      </w:r>
      <w:r w:rsidR="00146704" w:rsidRPr="28629E08">
        <w:rPr>
          <w:rFonts w:asciiTheme="minorHAnsi" w:eastAsiaTheme="minorEastAsia" w:hAnsiTheme="minorHAnsi" w:cstheme="minorBidi"/>
          <w:color w:val="000000" w:themeColor="text1"/>
          <w:sz w:val="24"/>
          <w:szCs w:val="24"/>
          <w:lang w:eastAsia="en-GB"/>
        </w:rPr>
        <w:t>r</w:t>
      </w:r>
      <w:r w:rsidR="00D73D8E" w:rsidRPr="28629E08">
        <w:rPr>
          <w:rFonts w:asciiTheme="minorHAnsi" w:eastAsiaTheme="minorEastAsia" w:hAnsiTheme="minorHAnsi" w:cstheme="minorBidi"/>
          <w:color w:val="000000" w:themeColor="text1"/>
          <w:sz w:val="24"/>
          <w:szCs w:val="24"/>
          <w:lang w:eastAsia="en-GB"/>
        </w:rPr>
        <w:t>red</w:t>
      </w:r>
      <w:r w:rsidR="00185A67" w:rsidRPr="28629E08">
        <w:rPr>
          <w:rFonts w:asciiTheme="minorHAnsi" w:eastAsiaTheme="minorEastAsia" w:hAnsiTheme="minorHAnsi" w:cstheme="minorBidi"/>
          <w:color w:val="000000" w:themeColor="text1"/>
          <w:sz w:val="24"/>
          <w:szCs w:val="24"/>
          <w:lang w:eastAsia="en-GB"/>
        </w:rPr>
        <w:t>.</w:t>
      </w:r>
    </w:p>
    <w:p w14:paraId="2360CFEA" w14:textId="77777777" w:rsidR="000D62B3" w:rsidRPr="00706DE3" w:rsidRDefault="000D62B3" w:rsidP="28629E08">
      <w:pPr>
        <w:widowControl w:val="0"/>
        <w:spacing w:line="240" w:lineRule="auto"/>
        <w:ind w:left="360"/>
        <w:jc w:val="left"/>
        <w:rPr>
          <w:rFonts w:asciiTheme="minorHAnsi" w:eastAsiaTheme="minorEastAsia" w:hAnsiTheme="minorHAnsi" w:cstheme="minorBidi"/>
          <w:color w:val="000000" w:themeColor="text1"/>
          <w:sz w:val="24"/>
          <w:szCs w:val="24"/>
          <w:lang w:eastAsia="en-GB"/>
        </w:rPr>
      </w:pPr>
    </w:p>
    <w:p w14:paraId="06EB2999" w14:textId="2D676E9A" w:rsidR="00185A67" w:rsidRPr="0099337F" w:rsidRDefault="00185A67" w:rsidP="28629E08">
      <w:pPr>
        <w:widowControl w:val="0"/>
        <w:numPr>
          <w:ilvl w:val="0"/>
          <w:numId w:val="7"/>
        </w:numPr>
        <w:spacing w:line="240" w:lineRule="auto"/>
        <w:jc w:val="left"/>
        <w:rPr>
          <w:rFonts w:asciiTheme="minorHAnsi" w:eastAsiaTheme="minorEastAsia" w:hAnsiTheme="minorHAnsi" w:cstheme="minorBidi"/>
          <w:color w:val="000000" w:themeColor="text1"/>
          <w:sz w:val="24"/>
          <w:szCs w:val="24"/>
          <w:lang w:eastAsia="en-GB"/>
        </w:rPr>
      </w:pPr>
      <w:r w:rsidRPr="28629E08">
        <w:rPr>
          <w:rFonts w:asciiTheme="minorHAnsi" w:eastAsiaTheme="minorEastAsia" w:hAnsiTheme="minorHAnsi" w:cstheme="minorBidi"/>
          <w:color w:val="000000" w:themeColor="text1"/>
          <w:sz w:val="24"/>
          <w:szCs w:val="24"/>
          <w:lang w:eastAsia="en-GB"/>
        </w:rPr>
        <w:t xml:space="preserve">Unless explicitly agreed in advance, </w:t>
      </w:r>
      <w:proofErr w:type="gramStart"/>
      <w:r w:rsidR="0099337F" w:rsidRPr="28629E08">
        <w:rPr>
          <w:rFonts w:asciiTheme="minorHAnsi" w:eastAsiaTheme="minorEastAsia" w:hAnsiTheme="minorHAnsi" w:cstheme="minorBidi"/>
          <w:color w:val="000000" w:themeColor="text1"/>
          <w:sz w:val="24"/>
          <w:szCs w:val="24"/>
          <w:lang w:eastAsia="en-GB"/>
        </w:rPr>
        <w:t>You</w:t>
      </w:r>
      <w:proofErr w:type="gramEnd"/>
      <w:r w:rsidRPr="28629E08">
        <w:rPr>
          <w:rFonts w:asciiTheme="minorHAnsi" w:eastAsiaTheme="minorEastAsia" w:hAnsiTheme="minorHAnsi" w:cstheme="minorBidi"/>
          <w:color w:val="000000" w:themeColor="text1"/>
          <w:sz w:val="24"/>
          <w:szCs w:val="24"/>
          <w:lang w:eastAsia="en-GB"/>
        </w:rPr>
        <w:t xml:space="preserve"> agree to share all computer code, statistical scripts and similar material developed whilst undertaking the Study with the DPUK</w:t>
      </w:r>
      <w:r w:rsidR="00247B72" w:rsidRPr="28629E08">
        <w:rPr>
          <w:rFonts w:asciiTheme="minorHAnsi" w:eastAsiaTheme="minorEastAsia" w:hAnsiTheme="minorHAnsi" w:cstheme="minorBidi"/>
          <w:color w:val="000000" w:themeColor="text1"/>
          <w:sz w:val="24"/>
          <w:szCs w:val="24"/>
          <w:lang w:eastAsia="en-GB"/>
        </w:rPr>
        <w:t xml:space="preserve"> and affiliated hubs</w:t>
      </w:r>
      <w:r w:rsidRPr="28629E08">
        <w:rPr>
          <w:rFonts w:asciiTheme="minorHAnsi" w:eastAsiaTheme="minorEastAsia" w:hAnsiTheme="minorHAnsi" w:cstheme="minorBidi"/>
          <w:color w:val="000000" w:themeColor="text1"/>
          <w:sz w:val="24"/>
          <w:szCs w:val="24"/>
          <w:lang w:eastAsia="en-GB"/>
        </w:rPr>
        <w:t xml:space="preserve"> </w:t>
      </w:r>
      <w:r w:rsidR="00EA476B" w:rsidRPr="28629E08">
        <w:rPr>
          <w:rFonts w:asciiTheme="minorHAnsi" w:eastAsiaTheme="minorEastAsia" w:hAnsiTheme="minorHAnsi" w:cstheme="minorBidi"/>
          <w:color w:val="000000" w:themeColor="text1"/>
          <w:sz w:val="24"/>
          <w:szCs w:val="24"/>
          <w:lang w:eastAsia="en-GB"/>
        </w:rPr>
        <w:t>U</w:t>
      </w:r>
      <w:r w:rsidRPr="28629E08">
        <w:rPr>
          <w:rFonts w:asciiTheme="minorHAnsi" w:eastAsiaTheme="minorEastAsia" w:hAnsiTheme="minorHAnsi" w:cstheme="minorBidi"/>
          <w:color w:val="000000" w:themeColor="text1"/>
          <w:sz w:val="24"/>
          <w:szCs w:val="24"/>
          <w:lang w:eastAsia="en-GB"/>
        </w:rPr>
        <w:t>ser community, through the channels DPUK</w:t>
      </w:r>
      <w:r w:rsidR="00247B72" w:rsidRPr="28629E08">
        <w:rPr>
          <w:rFonts w:asciiTheme="minorHAnsi" w:eastAsiaTheme="minorEastAsia" w:hAnsiTheme="minorHAnsi" w:cstheme="minorBidi"/>
          <w:color w:val="000000" w:themeColor="text1"/>
          <w:sz w:val="24"/>
          <w:szCs w:val="24"/>
          <w:lang w:eastAsia="en-GB"/>
        </w:rPr>
        <w:t>/affiliated hubs</w:t>
      </w:r>
      <w:r w:rsidRPr="28629E08">
        <w:rPr>
          <w:rFonts w:asciiTheme="minorHAnsi" w:eastAsiaTheme="minorEastAsia" w:hAnsiTheme="minorHAnsi" w:cstheme="minorBidi"/>
          <w:color w:val="000000" w:themeColor="text1"/>
          <w:sz w:val="24"/>
          <w:szCs w:val="24"/>
          <w:lang w:eastAsia="en-GB"/>
        </w:rPr>
        <w:t xml:space="preserve"> make available for this purpose.</w:t>
      </w:r>
    </w:p>
    <w:p w14:paraId="2D78FC8C" w14:textId="77777777" w:rsidR="00A628E0" w:rsidRPr="00706DE3" w:rsidRDefault="00A628E0" w:rsidP="28629E08">
      <w:pPr>
        <w:widowControl w:val="0"/>
        <w:spacing w:line="240" w:lineRule="auto"/>
        <w:ind w:left="360"/>
        <w:jc w:val="left"/>
        <w:rPr>
          <w:rFonts w:asciiTheme="minorHAnsi" w:eastAsiaTheme="minorEastAsia" w:hAnsiTheme="minorHAnsi" w:cstheme="minorBidi"/>
          <w:color w:val="000000" w:themeColor="text1"/>
          <w:sz w:val="24"/>
          <w:szCs w:val="24"/>
          <w:lang w:eastAsia="en-GB"/>
        </w:rPr>
      </w:pPr>
    </w:p>
    <w:p w14:paraId="27D2C007" w14:textId="3131BAA1" w:rsidR="00A628E0" w:rsidRPr="00706DE3" w:rsidRDefault="00A628E0" w:rsidP="28629E08">
      <w:pPr>
        <w:widowControl w:val="0"/>
        <w:numPr>
          <w:ilvl w:val="0"/>
          <w:numId w:val="7"/>
        </w:numPr>
        <w:spacing w:line="240" w:lineRule="auto"/>
        <w:jc w:val="left"/>
        <w:rPr>
          <w:rFonts w:asciiTheme="minorHAnsi" w:eastAsiaTheme="minorEastAsia" w:hAnsiTheme="minorHAnsi" w:cstheme="minorBidi"/>
          <w:color w:val="000000" w:themeColor="text1"/>
          <w:sz w:val="24"/>
          <w:szCs w:val="24"/>
          <w:lang w:eastAsia="en-GB"/>
        </w:rPr>
      </w:pPr>
      <w:r w:rsidRPr="28629E08">
        <w:rPr>
          <w:rFonts w:asciiTheme="minorHAnsi" w:eastAsiaTheme="minorEastAsia" w:hAnsiTheme="minorHAnsi" w:cstheme="minorBidi"/>
          <w:color w:val="000000" w:themeColor="text1"/>
          <w:sz w:val="24"/>
          <w:szCs w:val="24"/>
          <w:lang w:eastAsia="en-GB"/>
        </w:rPr>
        <w:t xml:space="preserve">You agree to a cap on generating data from analysis resulting in no more than 2.5 x the data originally provided to you in order to limit the storage requirements of your </w:t>
      </w:r>
      <w:r w:rsidR="00AC34C0" w:rsidRPr="28629E08">
        <w:rPr>
          <w:rFonts w:asciiTheme="minorHAnsi" w:eastAsiaTheme="minorEastAsia" w:hAnsiTheme="minorHAnsi" w:cstheme="minorBidi"/>
          <w:color w:val="000000" w:themeColor="text1"/>
          <w:sz w:val="24"/>
          <w:szCs w:val="24"/>
          <w:lang w:eastAsia="en-GB"/>
        </w:rPr>
        <w:t>Study</w:t>
      </w:r>
      <w:r w:rsidRPr="28629E08">
        <w:rPr>
          <w:rFonts w:asciiTheme="minorHAnsi" w:eastAsiaTheme="minorEastAsia" w:hAnsiTheme="minorHAnsi" w:cstheme="minorBidi"/>
          <w:color w:val="000000" w:themeColor="text1"/>
          <w:sz w:val="24"/>
          <w:szCs w:val="24"/>
          <w:lang w:eastAsia="en-GB"/>
        </w:rPr>
        <w:t xml:space="preserve"> to a reasonable amount.</w:t>
      </w:r>
      <w:r w:rsidR="00185A67" w:rsidRPr="28629E08">
        <w:rPr>
          <w:rFonts w:asciiTheme="minorHAnsi" w:eastAsiaTheme="minorEastAsia" w:hAnsiTheme="minorHAnsi" w:cstheme="minorBidi"/>
          <w:color w:val="000000" w:themeColor="text1"/>
          <w:sz w:val="24"/>
          <w:szCs w:val="24"/>
          <w:lang w:eastAsia="en-GB"/>
        </w:rPr>
        <w:t xml:space="preserve"> This cap will be automatically placed on a </w:t>
      </w:r>
      <w:r w:rsidR="0099337F" w:rsidRPr="28629E08">
        <w:rPr>
          <w:rFonts w:asciiTheme="minorHAnsi" w:eastAsiaTheme="minorEastAsia" w:hAnsiTheme="minorHAnsi" w:cstheme="minorBidi"/>
          <w:color w:val="000000" w:themeColor="text1"/>
          <w:sz w:val="24"/>
          <w:szCs w:val="24"/>
          <w:lang w:eastAsia="en-GB"/>
        </w:rPr>
        <w:t>Study</w:t>
      </w:r>
      <w:r w:rsidR="00185A67" w:rsidRPr="28629E08">
        <w:rPr>
          <w:rFonts w:asciiTheme="minorHAnsi" w:eastAsiaTheme="minorEastAsia" w:hAnsiTheme="minorHAnsi" w:cstheme="minorBidi"/>
          <w:color w:val="000000" w:themeColor="text1"/>
          <w:sz w:val="24"/>
          <w:szCs w:val="24"/>
          <w:lang w:eastAsia="en-GB"/>
        </w:rPr>
        <w:t xml:space="preserve">. DPUK </w:t>
      </w:r>
      <w:r w:rsidR="00247B72" w:rsidRPr="28629E08">
        <w:rPr>
          <w:rFonts w:asciiTheme="minorHAnsi" w:eastAsiaTheme="minorEastAsia" w:hAnsiTheme="minorHAnsi" w:cstheme="minorBidi"/>
          <w:color w:val="000000" w:themeColor="text1"/>
          <w:sz w:val="24"/>
          <w:szCs w:val="24"/>
          <w:lang w:eastAsia="en-GB"/>
        </w:rPr>
        <w:t xml:space="preserve">and affiliated hubs </w:t>
      </w:r>
      <w:r w:rsidR="00185A67" w:rsidRPr="28629E08">
        <w:rPr>
          <w:rFonts w:asciiTheme="minorHAnsi" w:eastAsiaTheme="minorEastAsia" w:hAnsiTheme="minorHAnsi" w:cstheme="minorBidi"/>
          <w:color w:val="000000" w:themeColor="text1"/>
          <w:sz w:val="24"/>
          <w:szCs w:val="24"/>
          <w:lang w:eastAsia="en-GB"/>
        </w:rPr>
        <w:t>cannot be responsible for monitoring when this cap is nearly reached.</w:t>
      </w:r>
    </w:p>
    <w:p w14:paraId="456F6A50" w14:textId="77777777" w:rsidR="000D62B3" w:rsidRPr="00706DE3" w:rsidRDefault="000D62B3" w:rsidP="28629E08">
      <w:pPr>
        <w:widowControl w:val="0"/>
        <w:spacing w:line="240" w:lineRule="auto"/>
        <w:ind w:left="360"/>
        <w:jc w:val="left"/>
        <w:rPr>
          <w:rFonts w:asciiTheme="minorHAnsi" w:eastAsiaTheme="minorEastAsia" w:hAnsiTheme="minorHAnsi" w:cstheme="minorBidi"/>
          <w:color w:val="000000" w:themeColor="text1"/>
          <w:sz w:val="24"/>
          <w:szCs w:val="24"/>
          <w:lang w:eastAsia="en-GB"/>
        </w:rPr>
      </w:pPr>
    </w:p>
    <w:p w14:paraId="5E4E4771" w14:textId="58834213" w:rsidR="000D62B3" w:rsidRPr="00706DE3" w:rsidRDefault="000D62B3" w:rsidP="28629E08">
      <w:pPr>
        <w:widowControl w:val="0"/>
        <w:numPr>
          <w:ilvl w:val="0"/>
          <w:numId w:val="7"/>
        </w:numPr>
        <w:spacing w:line="240" w:lineRule="auto"/>
        <w:jc w:val="left"/>
        <w:rPr>
          <w:rFonts w:asciiTheme="minorHAnsi" w:eastAsiaTheme="minorEastAsia" w:hAnsiTheme="minorHAnsi" w:cstheme="minorBidi"/>
          <w:color w:val="000000" w:themeColor="text1"/>
          <w:sz w:val="24"/>
          <w:szCs w:val="24"/>
          <w:lang w:eastAsia="en-GB"/>
        </w:rPr>
      </w:pPr>
      <w:r w:rsidRPr="28629E08">
        <w:rPr>
          <w:rFonts w:asciiTheme="minorHAnsi" w:eastAsiaTheme="minorEastAsia" w:hAnsiTheme="minorHAnsi" w:cstheme="minorBidi"/>
          <w:color w:val="000000" w:themeColor="text1"/>
          <w:sz w:val="24"/>
          <w:szCs w:val="24"/>
          <w:lang w:eastAsia="en-GB"/>
        </w:rPr>
        <w:t xml:space="preserve">Your activity whilst using the DPUK </w:t>
      </w:r>
      <w:r w:rsidR="00A628E0" w:rsidRPr="28629E08">
        <w:rPr>
          <w:rFonts w:asciiTheme="minorHAnsi" w:eastAsiaTheme="minorEastAsia" w:hAnsiTheme="minorHAnsi" w:cstheme="minorBidi"/>
          <w:color w:val="000000" w:themeColor="text1"/>
          <w:sz w:val="24"/>
          <w:szCs w:val="24"/>
          <w:lang w:eastAsia="en-GB"/>
        </w:rPr>
        <w:t>Data Portal</w:t>
      </w:r>
      <w:r w:rsidRPr="28629E08">
        <w:rPr>
          <w:rFonts w:asciiTheme="minorHAnsi" w:eastAsiaTheme="minorEastAsia" w:hAnsiTheme="minorHAnsi" w:cstheme="minorBidi"/>
          <w:color w:val="000000" w:themeColor="text1"/>
          <w:sz w:val="24"/>
          <w:szCs w:val="24"/>
          <w:lang w:eastAsia="en-GB"/>
        </w:rPr>
        <w:t xml:space="preserve"> </w:t>
      </w:r>
      <w:r w:rsidR="00247B72" w:rsidRPr="28629E08">
        <w:rPr>
          <w:rFonts w:asciiTheme="minorHAnsi" w:eastAsiaTheme="minorEastAsia" w:hAnsiTheme="minorHAnsi" w:cstheme="minorBidi"/>
          <w:color w:val="000000" w:themeColor="text1"/>
          <w:sz w:val="24"/>
          <w:szCs w:val="24"/>
          <w:lang w:eastAsia="en-GB"/>
        </w:rPr>
        <w:t xml:space="preserve">and/or affiliated hubs </w:t>
      </w:r>
      <w:r w:rsidRPr="28629E08">
        <w:rPr>
          <w:rFonts w:asciiTheme="minorHAnsi" w:eastAsiaTheme="minorEastAsia" w:hAnsiTheme="minorHAnsi" w:cstheme="minorBidi"/>
          <w:color w:val="000000" w:themeColor="text1"/>
          <w:sz w:val="24"/>
          <w:szCs w:val="24"/>
          <w:lang w:eastAsia="en-GB"/>
        </w:rPr>
        <w:t>may be subject to audit and you shall at all times cooperate with Swansea in facilitating such audit.</w:t>
      </w:r>
    </w:p>
    <w:p w14:paraId="7C17A5B8" w14:textId="77777777" w:rsidR="000D62B3" w:rsidRPr="00706DE3" w:rsidRDefault="000D62B3" w:rsidP="28629E08">
      <w:pPr>
        <w:widowControl w:val="0"/>
        <w:spacing w:line="240" w:lineRule="auto"/>
        <w:ind w:left="360"/>
        <w:jc w:val="left"/>
        <w:rPr>
          <w:rFonts w:asciiTheme="minorHAnsi" w:eastAsiaTheme="minorEastAsia" w:hAnsiTheme="minorHAnsi" w:cstheme="minorBidi"/>
          <w:color w:val="000000" w:themeColor="text1"/>
          <w:sz w:val="24"/>
          <w:szCs w:val="24"/>
          <w:lang w:eastAsia="en-GB"/>
        </w:rPr>
      </w:pPr>
    </w:p>
    <w:p w14:paraId="323D84B9" w14:textId="6D3733CE" w:rsidR="000D62B3" w:rsidRPr="00706DE3" w:rsidRDefault="000D62B3" w:rsidP="28629E08">
      <w:pPr>
        <w:widowControl w:val="0"/>
        <w:numPr>
          <w:ilvl w:val="0"/>
          <w:numId w:val="7"/>
        </w:numPr>
        <w:spacing w:line="240" w:lineRule="auto"/>
        <w:jc w:val="left"/>
        <w:rPr>
          <w:rFonts w:asciiTheme="minorHAnsi" w:eastAsiaTheme="minorEastAsia" w:hAnsiTheme="minorHAnsi" w:cstheme="minorBidi"/>
          <w:color w:val="000000" w:themeColor="text1"/>
          <w:sz w:val="24"/>
          <w:szCs w:val="24"/>
          <w:lang w:eastAsia="en-GB"/>
        </w:rPr>
      </w:pPr>
      <w:r w:rsidRPr="28629E08">
        <w:rPr>
          <w:rFonts w:asciiTheme="minorHAnsi" w:eastAsiaTheme="minorEastAsia" w:hAnsiTheme="minorHAnsi" w:cstheme="minorBidi"/>
          <w:color w:val="000000" w:themeColor="text1"/>
          <w:sz w:val="24"/>
          <w:szCs w:val="24"/>
          <w:lang w:eastAsia="en-GB"/>
        </w:rPr>
        <w:t xml:space="preserve">Data on the DPUK Data Portal </w:t>
      </w:r>
      <w:r w:rsidR="00247B72" w:rsidRPr="28629E08">
        <w:rPr>
          <w:rFonts w:asciiTheme="minorHAnsi" w:eastAsiaTheme="minorEastAsia" w:hAnsiTheme="minorHAnsi" w:cstheme="minorBidi"/>
          <w:color w:val="000000" w:themeColor="text1"/>
          <w:sz w:val="24"/>
          <w:szCs w:val="24"/>
          <w:lang w:eastAsia="en-GB"/>
        </w:rPr>
        <w:t xml:space="preserve">and/or affiliated hubs </w:t>
      </w:r>
      <w:r w:rsidRPr="28629E08">
        <w:rPr>
          <w:rFonts w:asciiTheme="minorHAnsi" w:eastAsiaTheme="minorEastAsia" w:hAnsiTheme="minorHAnsi" w:cstheme="minorBidi"/>
          <w:color w:val="000000" w:themeColor="text1"/>
          <w:sz w:val="24"/>
          <w:szCs w:val="24"/>
          <w:lang w:eastAsia="en-GB"/>
        </w:rPr>
        <w:t xml:space="preserve">is classified as confidential and </w:t>
      </w:r>
      <w:r w:rsidR="0B31192A" w:rsidRPr="28629E08">
        <w:rPr>
          <w:rFonts w:asciiTheme="minorHAnsi" w:eastAsiaTheme="minorEastAsia" w:hAnsiTheme="minorHAnsi" w:cstheme="minorBidi"/>
          <w:color w:val="000000" w:themeColor="text1"/>
          <w:sz w:val="24"/>
          <w:szCs w:val="24"/>
          <w:lang w:eastAsia="en-GB"/>
        </w:rPr>
        <w:lastRenderedPageBreak/>
        <w:t>you</w:t>
      </w:r>
      <w:r w:rsidRPr="28629E08">
        <w:rPr>
          <w:rFonts w:asciiTheme="minorHAnsi" w:eastAsiaTheme="minorEastAsia" w:hAnsiTheme="minorHAnsi" w:cstheme="minorBidi"/>
          <w:color w:val="000000" w:themeColor="text1"/>
          <w:sz w:val="24"/>
          <w:szCs w:val="24"/>
          <w:lang w:eastAsia="en-GB"/>
        </w:rPr>
        <w:t xml:space="preserve"> agree to maintain</w:t>
      </w:r>
      <w:r w:rsidR="00A628E0" w:rsidRPr="28629E08">
        <w:rPr>
          <w:rFonts w:asciiTheme="minorHAnsi" w:eastAsiaTheme="minorEastAsia" w:hAnsiTheme="minorHAnsi" w:cstheme="minorBidi"/>
          <w:color w:val="000000" w:themeColor="text1"/>
          <w:sz w:val="24"/>
          <w:szCs w:val="24"/>
          <w:lang w:eastAsia="en-GB"/>
        </w:rPr>
        <w:t xml:space="preserve"> and</w:t>
      </w:r>
      <w:r w:rsidRPr="28629E08">
        <w:rPr>
          <w:rFonts w:asciiTheme="minorHAnsi" w:eastAsiaTheme="minorEastAsia" w:hAnsiTheme="minorHAnsi" w:cstheme="minorBidi"/>
          <w:color w:val="000000" w:themeColor="text1"/>
          <w:sz w:val="24"/>
          <w:szCs w:val="24"/>
          <w:lang w:eastAsia="en-GB"/>
        </w:rPr>
        <w:t xml:space="preserve"> keep all </w:t>
      </w:r>
      <w:r w:rsidR="00A628E0" w:rsidRPr="28629E08">
        <w:rPr>
          <w:rFonts w:asciiTheme="minorHAnsi" w:eastAsiaTheme="minorEastAsia" w:hAnsiTheme="minorHAnsi" w:cstheme="minorBidi"/>
          <w:color w:val="000000" w:themeColor="text1"/>
          <w:sz w:val="24"/>
          <w:szCs w:val="24"/>
          <w:lang w:eastAsia="en-GB"/>
        </w:rPr>
        <w:t xml:space="preserve">Cohort </w:t>
      </w:r>
      <w:r w:rsidRPr="28629E08">
        <w:rPr>
          <w:rFonts w:asciiTheme="minorHAnsi" w:eastAsiaTheme="minorEastAsia" w:hAnsiTheme="minorHAnsi" w:cstheme="minorBidi"/>
          <w:color w:val="000000" w:themeColor="text1"/>
          <w:sz w:val="24"/>
          <w:szCs w:val="24"/>
          <w:lang w:eastAsia="en-GB"/>
        </w:rPr>
        <w:t>Data confidential during the Study and for a period of 5 years after the Study has been completed.</w:t>
      </w:r>
    </w:p>
    <w:p w14:paraId="7D1970DD" w14:textId="24515025" w:rsidR="000D62B3" w:rsidRPr="00706DE3" w:rsidDel="00A27FCD" w:rsidRDefault="000D62B3" w:rsidP="28629E08">
      <w:pPr>
        <w:widowControl w:val="0"/>
        <w:spacing w:line="240" w:lineRule="auto"/>
        <w:ind w:left="360"/>
        <w:jc w:val="left"/>
        <w:rPr>
          <w:rFonts w:asciiTheme="minorHAnsi" w:eastAsiaTheme="minorEastAsia" w:hAnsiTheme="minorHAnsi" w:cstheme="minorBidi"/>
          <w:color w:val="000000" w:themeColor="text1"/>
          <w:sz w:val="24"/>
          <w:szCs w:val="24"/>
          <w:lang w:eastAsia="en-GB"/>
        </w:rPr>
      </w:pPr>
    </w:p>
    <w:p w14:paraId="540BCF50" w14:textId="23C6ED66" w:rsidR="000D62B3" w:rsidRPr="00706DE3" w:rsidRDefault="006A7F54" w:rsidP="28629E08">
      <w:pPr>
        <w:widowControl w:val="0"/>
        <w:numPr>
          <w:ilvl w:val="0"/>
          <w:numId w:val="7"/>
        </w:numPr>
        <w:spacing w:line="240" w:lineRule="auto"/>
        <w:jc w:val="left"/>
        <w:rPr>
          <w:rFonts w:asciiTheme="minorHAnsi" w:eastAsiaTheme="minorEastAsia" w:hAnsiTheme="minorHAnsi" w:cstheme="minorBidi"/>
          <w:color w:val="000000" w:themeColor="text1"/>
          <w:sz w:val="24"/>
          <w:szCs w:val="24"/>
          <w:lang w:eastAsia="en-GB"/>
        </w:rPr>
      </w:pPr>
      <w:bookmarkStart w:id="7" w:name="_Ref339265538"/>
      <w:r w:rsidRPr="28629E08">
        <w:rPr>
          <w:rFonts w:asciiTheme="minorHAnsi" w:eastAsiaTheme="minorEastAsia" w:hAnsiTheme="minorHAnsi" w:cstheme="minorBidi"/>
          <w:color w:val="000000" w:themeColor="text1"/>
          <w:sz w:val="24"/>
          <w:szCs w:val="24"/>
          <w:lang w:eastAsia="en-GB"/>
        </w:rPr>
        <w:t xml:space="preserve">This agreement expires at the end of the Study Period. </w:t>
      </w:r>
      <w:r w:rsidR="000D62B3" w:rsidRPr="28629E08">
        <w:rPr>
          <w:rFonts w:asciiTheme="minorHAnsi" w:eastAsiaTheme="minorEastAsia" w:hAnsiTheme="minorHAnsi" w:cstheme="minorBidi"/>
          <w:color w:val="000000" w:themeColor="text1"/>
          <w:sz w:val="24"/>
          <w:szCs w:val="24"/>
          <w:lang w:eastAsia="en-GB"/>
        </w:rPr>
        <w:t xml:space="preserve">This agreement may be terminated </w:t>
      </w:r>
      <w:r w:rsidR="00A628E0" w:rsidRPr="28629E08">
        <w:rPr>
          <w:rFonts w:asciiTheme="minorHAnsi" w:eastAsiaTheme="minorEastAsia" w:hAnsiTheme="minorHAnsi" w:cstheme="minorBidi"/>
          <w:color w:val="000000" w:themeColor="text1"/>
          <w:sz w:val="24"/>
          <w:szCs w:val="24"/>
          <w:lang w:eastAsia="en-GB"/>
        </w:rPr>
        <w:t xml:space="preserve">earlier by </w:t>
      </w:r>
      <w:r w:rsidR="000D62B3" w:rsidRPr="28629E08">
        <w:rPr>
          <w:rFonts w:asciiTheme="minorHAnsi" w:eastAsiaTheme="minorEastAsia" w:hAnsiTheme="minorHAnsi" w:cstheme="minorBidi"/>
          <w:color w:val="000000" w:themeColor="text1"/>
          <w:sz w:val="24"/>
          <w:szCs w:val="24"/>
          <w:lang w:eastAsia="en-GB"/>
        </w:rPr>
        <w:t>either party</w:t>
      </w:r>
      <w:bookmarkEnd w:id="7"/>
      <w:r w:rsidR="000D62B3" w:rsidRPr="28629E08">
        <w:rPr>
          <w:rFonts w:asciiTheme="minorHAnsi" w:eastAsiaTheme="minorEastAsia" w:hAnsiTheme="minorHAnsi" w:cstheme="minorBidi"/>
          <w:color w:val="000000" w:themeColor="text1"/>
          <w:sz w:val="24"/>
          <w:szCs w:val="24"/>
          <w:lang w:eastAsia="en-GB"/>
        </w:rPr>
        <w:t xml:space="preserve"> for any material or persistent breach of the obligations set out in this agreement, by giving thirty (30) days’ written notice to the other of its intention to terminate. The notice shall include a detailed statement describing the nature of the breach. If the breach is capable of being remedied and is remedied within the thirty-day notice period, then the termination shall not take effect. If the breach is of a nature such that it can be fully remedied but not within the thirty day notice period, then termination shall also not be effective if the party involved begins to remedy the breach within that period, and then continues diligently to remedy the breach until it is remedied fully. If the breach is incapable of remedy, then the termination shall take effect at the end of the thirty</w:t>
      </w:r>
      <w:r w:rsidR="00A628E0" w:rsidRPr="28629E08">
        <w:rPr>
          <w:rFonts w:asciiTheme="minorHAnsi" w:eastAsiaTheme="minorEastAsia" w:hAnsiTheme="minorHAnsi" w:cstheme="minorBidi"/>
          <w:color w:val="000000" w:themeColor="text1"/>
          <w:sz w:val="24"/>
          <w:szCs w:val="24"/>
          <w:lang w:eastAsia="en-GB"/>
        </w:rPr>
        <w:t xml:space="preserve"> </w:t>
      </w:r>
      <w:r w:rsidR="000D62B3" w:rsidRPr="28629E08">
        <w:rPr>
          <w:rFonts w:asciiTheme="minorHAnsi" w:eastAsiaTheme="minorEastAsia" w:hAnsiTheme="minorHAnsi" w:cstheme="minorBidi"/>
          <w:color w:val="000000" w:themeColor="text1"/>
          <w:sz w:val="24"/>
          <w:szCs w:val="24"/>
          <w:lang w:eastAsia="en-GB"/>
        </w:rPr>
        <w:t>day notice period in any event. Confidentiality obligations shall continue to apply after termination and continue for 5 years beginning on the date of the termination or expiry.</w:t>
      </w:r>
    </w:p>
    <w:p w14:paraId="641D01CF" w14:textId="77777777" w:rsidR="000D62B3" w:rsidRPr="00706DE3" w:rsidRDefault="000D62B3" w:rsidP="28629E08">
      <w:pPr>
        <w:widowControl w:val="0"/>
        <w:spacing w:line="240" w:lineRule="auto"/>
        <w:ind w:left="360"/>
        <w:jc w:val="left"/>
        <w:rPr>
          <w:rFonts w:asciiTheme="minorHAnsi" w:eastAsiaTheme="minorEastAsia" w:hAnsiTheme="minorHAnsi" w:cstheme="minorBidi"/>
          <w:color w:val="000000" w:themeColor="text1"/>
          <w:sz w:val="24"/>
          <w:szCs w:val="24"/>
          <w:lang w:eastAsia="en-GB"/>
        </w:rPr>
      </w:pPr>
    </w:p>
    <w:p w14:paraId="47DB428F" w14:textId="77777777" w:rsidR="000D62B3" w:rsidRPr="00706DE3" w:rsidRDefault="000D62B3" w:rsidP="28629E08">
      <w:pPr>
        <w:widowControl w:val="0"/>
        <w:numPr>
          <w:ilvl w:val="0"/>
          <w:numId w:val="7"/>
        </w:numPr>
        <w:spacing w:line="240" w:lineRule="auto"/>
        <w:jc w:val="left"/>
        <w:rPr>
          <w:rFonts w:asciiTheme="minorHAnsi" w:eastAsiaTheme="minorEastAsia" w:hAnsiTheme="minorHAnsi" w:cstheme="minorBidi"/>
          <w:color w:val="000000" w:themeColor="text1"/>
          <w:sz w:val="24"/>
          <w:szCs w:val="24"/>
          <w:lang w:eastAsia="en-GB"/>
        </w:rPr>
      </w:pPr>
      <w:r w:rsidRPr="28629E08">
        <w:rPr>
          <w:rFonts w:asciiTheme="minorHAnsi" w:eastAsiaTheme="minorEastAsia" w:hAnsiTheme="minorHAnsi" w:cstheme="minorBidi"/>
          <w:color w:val="000000" w:themeColor="text1"/>
          <w:sz w:val="24"/>
          <w:szCs w:val="24"/>
          <w:lang w:eastAsia="en-GB"/>
        </w:rPr>
        <w:t xml:space="preserve">These terms may only be varied by written agreement of the parties to this Agreement. </w:t>
      </w:r>
    </w:p>
    <w:p w14:paraId="4195320E" w14:textId="762D6501" w:rsidR="000D62B3" w:rsidRPr="00706DE3" w:rsidRDefault="000D62B3" w:rsidP="28629E08">
      <w:pPr>
        <w:widowControl w:val="0"/>
        <w:spacing w:line="240" w:lineRule="auto"/>
        <w:ind w:left="360"/>
        <w:jc w:val="left"/>
        <w:rPr>
          <w:rFonts w:asciiTheme="minorHAnsi" w:eastAsiaTheme="minorEastAsia" w:hAnsiTheme="minorHAnsi" w:cstheme="minorBidi"/>
          <w:color w:val="000000" w:themeColor="text1"/>
          <w:sz w:val="24"/>
          <w:szCs w:val="24"/>
          <w:lang w:eastAsia="en-GB"/>
        </w:rPr>
      </w:pPr>
    </w:p>
    <w:p w14:paraId="13AE0F37" w14:textId="1C2B0FDD" w:rsidR="000D62B3" w:rsidRPr="00706DE3" w:rsidRDefault="00AC34C0" w:rsidP="28629E08">
      <w:pPr>
        <w:widowControl w:val="0"/>
        <w:numPr>
          <w:ilvl w:val="0"/>
          <w:numId w:val="7"/>
        </w:numPr>
        <w:spacing w:line="240" w:lineRule="auto"/>
        <w:jc w:val="left"/>
        <w:rPr>
          <w:rFonts w:asciiTheme="minorHAnsi" w:eastAsiaTheme="minorEastAsia" w:hAnsiTheme="minorHAnsi" w:cstheme="minorBidi"/>
          <w:color w:val="000000" w:themeColor="text1"/>
          <w:sz w:val="24"/>
          <w:szCs w:val="24"/>
          <w:lang w:eastAsia="en-GB"/>
        </w:rPr>
      </w:pPr>
      <w:r w:rsidRPr="28629E08">
        <w:rPr>
          <w:rFonts w:asciiTheme="minorHAnsi" w:eastAsiaTheme="minorEastAsia" w:hAnsiTheme="minorHAnsi" w:cstheme="minorBidi"/>
          <w:color w:val="000000" w:themeColor="text1"/>
          <w:sz w:val="24"/>
          <w:szCs w:val="24"/>
          <w:lang w:eastAsia="en-GB"/>
        </w:rPr>
        <w:t>Subject to clause 12, n</w:t>
      </w:r>
      <w:r w:rsidR="000D62B3" w:rsidRPr="28629E08">
        <w:rPr>
          <w:rFonts w:asciiTheme="minorHAnsi" w:eastAsiaTheme="minorEastAsia" w:hAnsiTheme="minorHAnsi" w:cstheme="minorBidi"/>
          <w:color w:val="000000" w:themeColor="text1"/>
          <w:sz w:val="24"/>
          <w:szCs w:val="24"/>
          <w:lang w:eastAsia="en-GB"/>
        </w:rPr>
        <w:t>o one except a party to this agreement has any right to prevent the amendment of this agreement or its termination, and no one except a party to this agreement may enforce any benefit conferred by this agreement, unless this agreement expressly provides otherwise.</w:t>
      </w:r>
    </w:p>
    <w:p w14:paraId="178A7970" w14:textId="77777777" w:rsidR="000D62B3" w:rsidRPr="00706DE3" w:rsidRDefault="000D62B3" w:rsidP="28629E08">
      <w:pPr>
        <w:widowControl w:val="0"/>
        <w:spacing w:line="240" w:lineRule="auto"/>
        <w:ind w:left="360"/>
        <w:jc w:val="left"/>
        <w:rPr>
          <w:rFonts w:asciiTheme="minorHAnsi" w:eastAsiaTheme="minorEastAsia" w:hAnsiTheme="minorHAnsi" w:cstheme="minorBidi"/>
          <w:color w:val="000000" w:themeColor="text1"/>
          <w:sz w:val="24"/>
          <w:szCs w:val="24"/>
          <w:lang w:eastAsia="en-GB"/>
        </w:rPr>
      </w:pPr>
    </w:p>
    <w:p w14:paraId="366189F7" w14:textId="5DB0DDC6" w:rsidR="000D62B3" w:rsidRDefault="000D62B3" w:rsidP="28629E08">
      <w:pPr>
        <w:widowControl w:val="0"/>
        <w:numPr>
          <w:ilvl w:val="0"/>
          <w:numId w:val="7"/>
        </w:numPr>
        <w:spacing w:line="240" w:lineRule="auto"/>
        <w:jc w:val="left"/>
        <w:rPr>
          <w:rFonts w:asciiTheme="minorHAnsi" w:eastAsiaTheme="minorEastAsia" w:hAnsiTheme="minorHAnsi" w:cstheme="minorBidi"/>
          <w:color w:val="000000" w:themeColor="text1"/>
          <w:sz w:val="24"/>
          <w:szCs w:val="24"/>
          <w:lang w:eastAsia="en-GB"/>
        </w:rPr>
      </w:pPr>
      <w:r w:rsidRPr="28629E08">
        <w:rPr>
          <w:rFonts w:asciiTheme="minorHAnsi" w:eastAsiaTheme="minorEastAsia" w:hAnsiTheme="minorHAnsi" w:cstheme="minorBidi"/>
          <w:color w:val="000000" w:themeColor="text1"/>
          <w:sz w:val="24"/>
          <w:szCs w:val="24"/>
          <w:lang w:eastAsia="en-GB"/>
        </w:rPr>
        <w:t>This Agreement and any dispute or claim arising out of or in connection with it or its subject matter or formation (including non-contractual disputes or claims) shall be governed by and construed in accordance with the law of England and Wales. Each party irrevocably agrees that the courts of England and Wales shall have exclusive jurisdiction to settle any dispute or claim arising out of or in connection with this agreement or its subject matter or formation (including non-contractual disputes or claims), except that an application for interim relief may be made to any court of competent jurisdiction.</w:t>
      </w:r>
    </w:p>
    <w:p w14:paraId="24F79F23" w14:textId="77777777" w:rsidR="00B158BF" w:rsidRDefault="00B158BF" w:rsidP="28629E08">
      <w:pPr>
        <w:pStyle w:val="ListParagraph"/>
        <w:rPr>
          <w:rFonts w:asciiTheme="minorHAnsi" w:eastAsiaTheme="minorEastAsia" w:hAnsiTheme="minorHAnsi" w:cstheme="minorBidi"/>
          <w:color w:val="000000" w:themeColor="text1"/>
          <w:sz w:val="24"/>
          <w:szCs w:val="24"/>
          <w:lang w:eastAsia="en-GB"/>
        </w:rPr>
      </w:pPr>
    </w:p>
    <w:p w14:paraId="1875D833" w14:textId="5EBD7A7B" w:rsidR="00B158BF" w:rsidRDefault="00B158BF" w:rsidP="28629E08">
      <w:pPr>
        <w:widowControl w:val="0"/>
        <w:numPr>
          <w:ilvl w:val="0"/>
          <w:numId w:val="7"/>
        </w:numPr>
        <w:spacing w:line="240" w:lineRule="auto"/>
        <w:jc w:val="left"/>
        <w:rPr>
          <w:rFonts w:asciiTheme="minorHAnsi" w:eastAsiaTheme="minorEastAsia" w:hAnsiTheme="minorHAnsi" w:cstheme="minorBidi"/>
          <w:color w:val="000000" w:themeColor="text1"/>
          <w:sz w:val="24"/>
          <w:szCs w:val="24"/>
          <w:lang w:eastAsia="en-GB"/>
        </w:rPr>
      </w:pPr>
      <w:r w:rsidRPr="28629E08">
        <w:rPr>
          <w:rFonts w:asciiTheme="minorHAnsi" w:eastAsiaTheme="minorEastAsia" w:hAnsiTheme="minorHAnsi" w:cstheme="minorBidi"/>
          <w:color w:val="000000" w:themeColor="text1"/>
          <w:sz w:val="24"/>
          <w:szCs w:val="24"/>
          <w:lang w:eastAsia="en-GB"/>
        </w:rPr>
        <w:t>During the term of the approved project detailed</w:t>
      </w:r>
      <w:r w:rsidR="1FC8A7CA" w:rsidRPr="28629E08">
        <w:rPr>
          <w:rFonts w:asciiTheme="minorHAnsi" w:eastAsiaTheme="minorEastAsia" w:hAnsiTheme="minorHAnsi" w:cstheme="minorBidi"/>
          <w:color w:val="000000" w:themeColor="text1"/>
          <w:sz w:val="24"/>
          <w:szCs w:val="24"/>
          <w:lang w:eastAsia="en-GB"/>
        </w:rPr>
        <w:t xml:space="preserve"> </w:t>
      </w:r>
      <w:r w:rsidRPr="28629E08">
        <w:rPr>
          <w:rFonts w:asciiTheme="minorHAnsi" w:eastAsiaTheme="minorEastAsia" w:hAnsiTheme="minorHAnsi" w:cstheme="minorBidi"/>
          <w:color w:val="000000" w:themeColor="text1"/>
          <w:sz w:val="24"/>
          <w:szCs w:val="24"/>
          <w:lang w:eastAsia="en-GB"/>
        </w:rPr>
        <w:t>in Appendix 1 Swansea shall supply the services and additional resources to the user</w:t>
      </w:r>
    </w:p>
    <w:p w14:paraId="3DE8AC27" w14:textId="77777777" w:rsidR="00B158BF" w:rsidRDefault="00B158BF" w:rsidP="28629E08">
      <w:pPr>
        <w:pStyle w:val="ListParagraph"/>
        <w:rPr>
          <w:rFonts w:asciiTheme="minorHAnsi" w:eastAsiaTheme="minorEastAsia" w:hAnsiTheme="minorHAnsi" w:cstheme="minorBidi"/>
          <w:color w:val="000000" w:themeColor="text1"/>
          <w:sz w:val="24"/>
          <w:szCs w:val="24"/>
          <w:lang w:eastAsia="en-GB"/>
        </w:rPr>
      </w:pPr>
    </w:p>
    <w:p w14:paraId="781DCBCF" w14:textId="77777777" w:rsidR="00B158BF" w:rsidRPr="00B158BF" w:rsidRDefault="00B158BF" w:rsidP="28629E08">
      <w:pPr>
        <w:pStyle w:val="ListParagraph"/>
        <w:ind w:left="360"/>
        <w:rPr>
          <w:rFonts w:asciiTheme="minorHAnsi" w:eastAsiaTheme="minorEastAsia" w:hAnsiTheme="minorHAnsi" w:cstheme="minorBidi"/>
          <w:sz w:val="24"/>
          <w:szCs w:val="24"/>
        </w:rPr>
      </w:pPr>
      <w:r w:rsidRPr="28629E08">
        <w:rPr>
          <w:rFonts w:asciiTheme="minorHAnsi" w:eastAsiaTheme="minorEastAsia" w:hAnsiTheme="minorHAnsi" w:cstheme="minorBidi"/>
          <w:sz w:val="24"/>
          <w:szCs w:val="24"/>
        </w:rPr>
        <w:t xml:space="preserve">PAYMENT </w:t>
      </w:r>
    </w:p>
    <w:p w14:paraId="2A20B74A" w14:textId="77777777" w:rsidR="00B158BF" w:rsidRPr="00B158BF" w:rsidRDefault="00B158BF" w:rsidP="28629E08">
      <w:pPr>
        <w:pStyle w:val="ListParagraph"/>
        <w:ind w:left="360"/>
        <w:rPr>
          <w:rFonts w:asciiTheme="minorHAnsi" w:eastAsiaTheme="minorEastAsia" w:hAnsiTheme="minorHAnsi" w:cstheme="minorBidi"/>
          <w:sz w:val="24"/>
          <w:szCs w:val="24"/>
        </w:rPr>
      </w:pPr>
    </w:p>
    <w:p w14:paraId="3268E696" w14:textId="68EBAE5C" w:rsidR="00B158BF" w:rsidRPr="00414892" w:rsidRDefault="00B158BF" w:rsidP="28629E08">
      <w:pPr>
        <w:pStyle w:val="ListParagraph"/>
        <w:numPr>
          <w:ilvl w:val="0"/>
          <w:numId w:val="7"/>
        </w:numPr>
        <w:rPr>
          <w:rFonts w:asciiTheme="minorHAnsi" w:eastAsiaTheme="minorEastAsia" w:hAnsiTheme="minorHAnsi" w:cstheme="minorBidi"/>
          <w:sz w:val="24"/>
          <w:szCs w:val="24"/>
        </w:rPr>
      </w:pPr>
      <w:r w:rsidRPr="00B158BF">
        <w:rPr>
          <w:rFonts w:cs="Calibri Light"/>
        </w:rPr>
        <w:tab/>
      </w:r>
      <w:r w:rsidRPr="28629E08">
        <w:rPr>
          <w:rFonts w:asciiTheme="minorHAnsi" w:eastAsiaTheme="minorEastAsia" w:hAnsiTheme="minorHAnsi" w:cstheme="minorBidi"/>
          <w:sz w:val="24"/>
          <w:szCs w:val="24"/>
        </w:rPr>
        <w:t>In consideration for Swansea providing the Additional Resources to the User, the User shall pay Swansea the amounts specified in Schedule 1 which shall be exclusive of VAT (if applicable).</w:t>
      </w:r>
      <w:r w:rsidR="0F8DFDA2" w:rsidRPr="28629E08">
        <w:rPr>
          <w:rFonts w:asciiTheme="minorHAnsi" w:eastAsiaTheme="minorEastAsia" w:hAnsiTheme="minorHAnsi" w:cstheme="minorBidi"/>
          <w:sz w:val="24"/>
          <w:szCs w:val="24"/>
        </w:rPr>
        <w:t xml:space="preserve"> I</w:t>
      </w:r>
      <w:r w:rsidRPr="28629E08">
        <w:rPr>
          <w:rFonts w:asciiTheme="minorHAnsi" w:eastAsiaTheme="minorEastAsia" w:hAnsiTheme="minorHAnsi" w:cstheme="minorBidi"/>
          <w:sz w:val="24"/>
          <w:szCs w:val="24"/>
        </w:rPr>
        <w:t xml:space="preserve"> </w:t>
      </w:r>
    </w:p>
    <w:p w14:paraId="07C6F48A" w14:textId="77777777" w:rsidR="000D62B3" w:rsidRPr="000D62B3" w:rsidRDefault="000D62B3" w:rsidP="28629E08">
      <w:pPr>
        <w:autoSpaceDE w:val="0"/>
        <w:autoSpaceDN w:val="0"/>
        <w:adjustRightInd w:val="0"/>
        <w:spacing w:line="360" w:lineRule="auto"/>
        <w:jc w:val="left"/>
        <w:rPr>
          <w:rFonts w:asciiTheme="minorHAnsi" w:eastAsiaTheme="minorEastAsia" w:hAnsiTheme="minorHAnsi" w:cstheme="minorBidi"/>
          <w:b/>
          <w:bCs/>
          <w:sz w:val="24"/>
          <w:szCs w:val="24"/>
          <w:u w:val="single"/>
          <w:lang w:eastAsia="en-GB"/>
        </w:rPr>
      </w:pPr>
    </w:p>
    <w:p w14:paraId="76A00F1F" w14:textId="0B978ED0" w:rsidR="000D62B3" w:rsidRPr="000D62B3" w:rsidRDefault="000D62B3" w:rsidP="28629E08">
      <w:pPr>
        <w:autoSpaceDE w:val="0"/>
        <w:autoSpaceDN w:val="0"/>
        <w:adjustRightInd w:val="0"/>
        <w:spacing w:line="360" w:lineRule="auto"/>
        <w:jc w:val="left"/>
        <w:rPr>
          <w:rFonts w:asciiTheme="minorHAnsi" w:eastAsiaTheme="minorEastAsia" w:hAnsiTheme="minorHAnsi" w:cstheme="minorBidi"/>
          <w:sz w:val="24"/>
          <w:szCs w:val="24"/>
          <w:highlight w:val="yellow"/>
          <w:lang w:eastAsia="en-GB"/>
        </w:rPr>
      </w:pPr>
      <w:r w:rsidRPr="28629E08">
        <w:rPr>
          <w:rFonts w:asciiTheme="minorHAnsi" w:eastAsiaTheme="minorEastAsia" w:hAnsiTheme="minorHAnsi" w:cstheme="minorBidi"/>
          <w:b/>
          <w:bCs/>
          <w:sz w:val="24"/>
          <w:szCs w:val="24"/>
          <w:u w:val="single"/>
          <w:lang w:eastAsia="en-GB"/>
        </w:rPr>
        <w:t>For and on behalf of [</w:t>
      </w:r>
      <w:r w:rsidR="00E6732E" w:rsidRPr="28629E08">
        <w:rPr>
          <w:rFonts w:asciiTheme="minorHAnsi" w:eastAsiaTheme="minorEastAsia" w:hAnsiTheme="minorHAnsi" w:cstheme="minorBidi"/>
          <w:b/>
          <w:bCs/>
          <w:sz w:val="24"/>
          <w:szCs w:val="24"/>
          <w:highlight w:val="yellow"/>
          <w:u w:val="single"/>
          <w:lang w:eastAsia="en-GB"/>
        </w:rPr>
        <w:t>add institute]</w:t>
      </w:r>
      <w:r>
        <w:br/>
      </w:r>
      <w:r>
        <w:br/>
      </w:r>
      <w:sdt>
        <w:sdtPr>
          <w:rPr>
            <w:rFonts w:asciiTheme="minorHAnsi" w:eastAsiaTheme="minorEastAsia" w:hAnsiTheme="minorHAnsi" w:cstheme="minorBidi"/>
            <w:sz w:val="24"/>
            <w:szCs w:val="24"/>
            <w:highlight w:val="yellow"/>
            <w:lang w:eastAsia="en-GB"/>
          </w:rPr>
          <w:id w:val="-503278843"/>
          <w:placeholder>
            <w:docPart w:val="80CD82029ACB4E5C987ECB5E26A72970"/>
          </w:placeholder>
          <w:text/>
        </w:sdtPr>
        <w:sdtEndPr/>
        <w:sdtContent>
          <w:r w:rsidRPr="28629E08">
            <w:rPr>
              <w:rFonts w:asciiTheme="minorHAnsi" w:eastAsiaTheme="minorEastAsia" w:hAnsiTheme="minorHAnsi" w:cstheme="minorBidi"/>
              <w:sz w:val="24"/>
              <w:szCs w:val="24"/>
              <w:lang w:eastAsia="en-GB"/>
            </w:rPr>
            <w:t xml:space="preserve">Name: </w:t>
          </w:r>
          <w:r>
            <w:tab/>
          </w:r>
          <w:r>
            <w:tab/>
          </w:r>
          <w:r>
            <w:tab/>
          </w:r>
          <w:r w:rsidRPr="28629E08">
            <w:rPr>
              <w:rFonts w:asciiTheme="minorHAnsi" w:eastAsiaTheme="minorEastAsia" w:hAnsiTheme="minorHAnsi" w:cstheme="minorBidi"/>
              <w:sz w:val="24"/>
              <w:szCs w:val="24"/>
              <w:highlight w:val="yellow"/>
              <w:lang w:eastAsia="en-GB"/>
            </w:rPr>
            <w:t>_____________________________________</w:t>
          </w:r>
        </w:sdtContent>
      </w:sdt>
    </w:p>
    <w:p w14:paraId="757112EB" w14:textId="77777777" w:rsidR="000D62B3" w:rsidRPr="000D62B3" w:rsidRDefault="000D62B3" w:rsidP="28629E08">
      <w:pPr>
        <w:autoSpaceDE w:val="0"/>
        <w:autoSpaceDN w:val="0"/>
        <w:adjustRightInd w:val="0"/>
        <w:spacing w:line="480" w:lineRule="auto"/>
        <w:rPr>
          <w:rFonts w:asciiTheme="minorHAnsi" w:eastAsiaTheme="minorEastAsia" w:hAnsiTheme="minorHAnsi" w:cstheme="minorBidi"/>
          <w:sz w:val="24"/>
          <w:szCs w:val="24"/>
          <w:lang w:eastAsia="en-GB"/>
        </w:rPr>
      </w:pPr>
    </w:p>
    <w:sdt>
      <w:sdtPr>
        <w:rPr>
          <w:rFonts w:asciiTheme="minorHAnsi" w:eastAsiaTheme="minorEastAsia" w:hAnsiTheme="minorHAnsi" w:cstheme="minorBidi"/>
          <w:sz w:val="24"/>
          <w:szCs w:val="24"/>
          <w:lang w:eastAsia="en-GB"/>
        </w:rPr>
        <w:id w:val="-1646203953"/>
        <w:placeholder>
          <w:docPart w:val="80CD82029ACB4E5C987ECB5E26A72970"/>
        </w:placeholder>
      </w:sdtPr>
      <w:sdtEndPr/>
      <w:sdtContent>
        <w:p w14:paraId="0DEFA88D" w14:textId="77777777" w:rsidR="000D62B3" w:rsidRPr="000D62B3" w:rsidRDefault="000D62B3" w:rsidP="28629E08">
          <w:pPr>
            <w:autoSpaceDE w:val="0"/>
            <w:autoSpaceDN w:val="0"/>
            <w:adjustRightInd w:val="0"/>
            <w:spacing w:line="480" w:lineRule="auto"/>
            <w:rPr>
              <w:rFonts w:asciiTheme="minorHAnsi" w:eastAsiaTheme="minorEastAsia" w:hAnsiTheme="minorHAnsi" w:cstheme="minorBidi"/>
              <w:sz w:val="24"/>
              <w:szCs w:val="24"/>
              <w:lang w:eastAsia="en-GB"/>
            </w:rPr>
          </w:pPr>
          <w:r w:rsidRPr="28629E08">
            <w:rPr>
              <w:rFonts w:asciiTheme="minorHAnsi" w:eastAsiaTheme="minorEastAsia" w:hAnsiTheme="minorHAnsi" w:cstheme="minorBidi"/>
              <w:sz w:val="24"/>
              <w:szCs w:val="24"/>
              <w:lang w:eastAsia="en-GB"/>
            </w:rPr>
            <w:t xml:space="preserve">Job Title: </w:t>
          </w:r>
          <w:r>
            <w:tab/>
          </w:r>
          <w:r>
            <w:tab/>
          </w:r>
          <w:r w:rsidRPr="28629E08">
            <w:rPr>
              <w:rFonts w:asciiTheme="minorHAnsi" w:eastAsiaTheme="minorEastAsia" w:hAnsiTheme="minorHAnsi" w:cstheme="minorBidi"/>
              <w:sz w:val="24"/>
              <w:szCs w:val="24"/>
              <w:highlight w:val="yellow"/>
              <w:lang w:eastAsia="en-GB"/>
            </w:rPr>
            <w:t>_____________________________________</w:t>
          </w:r>
        </w:p>
      </w:sdtContent>
    </w:sdt>
    <w:p w14:paraId="3E21E158" w14:textId="77777777" w:rsidR="000D62B3" w:rsidRPr="000D62B3" w:rsidRDefault="000D62B3" w:rsidP="28629E08">
      <w:pPr>
        <w:autoSpaceDE w:val="0"/>
        <w:autoSpaceDN w:val="0"/>
        <w:adjustRightInd w:val="0"/>
        <w:spacing w:line="480" w:lineRule="auto"/>
        <w:rPr>
          <w:rFonts w:asciiTheme="minorHAnsi" w:eastAsiaTheme="minorEastAsia" w:hAnsiTheme="minorHAnsi" w:cstheme="minorBidi"/>
          <w:sz w:val="24"/>
          <w:szCs w:val="24"/>
          <w:lang w:eastAsia="en-GB"/>
        </w:rPr>
      </w:pPr>
    </w:p>
    <w:p w14:paraId="34CEC8AF" w14:textId="77777777" w:rsidR="000D62B3" w:rsidRPr="000D62B3" w:rsidRDefault="007A03A2" w:rsidP="28629E08">
      <w:pPr>
        <w:autoSpaceDE w:val="0"/>
        <w:autoSpaceDN w:val="0"/>
        <w:adjustRightInd w:val="0"/>
        <w:spacing w:line="480" w:lineRule="auto"/>
        <w:rPr>
          <w:rFonts w:asciiTheme="minorHAnsi" w:eastAsiaTheme="minorEastAsia" w:hAnsiTheme="minorHAnsi" w:cstheme="minorBidi"/>
          <w:color w:val="000000"/>
          <w:sz w:val="24"/>
          <w:szCs w:val="24"/>
          <w:lang w:eastAsia="en-GB"/>
        </w:rPr>
      </w:pPr>
      <w:sdt>
        <w:sdtPr>
          <w:rPr>
            <w:rFonts w:asciiTheme="minorHAnsi" w:eastAsiaTheme="minorEastAsia" w:hAnsiTheme="minorHAnsi" w:cstheme="minorBidi"/>
            <w:sz w:val="24"/>
            <w:szCs w:val="24"/>
            <w:highlight w:val="yellow"/>
            <w:lang w:eastAsia="en-GB"/>
          </w:rPr>
          <w:id w:val="-308097200"/>
          <w:placeholder>
            <w:docPart w:val="80CD82029ACB4E5C987ECB5E26A72970"/>
          </w:placeholder>
        </w:sdtPr>
        <w:sdtEndPr/>
        <w:sdtContent>
          <w:r w:rsidR="000D62B3" w:rsidRPr="28629E08">
            <w:rPr>
              <w:rFonts w:asciiTheme="minorHAnsi" w:eastAsiaTheme="minorEastAsia" w:hAnsiTheme="minorHAnsi" w:cstheme="minorBidi"/>
              <w:sz w:val="24"/>
              <w:szCs w:val="24"/>
              <w:lang w:eastAsia="en-GB"/>
            </w:rPr>
            <w:t xml:space="preserve">Signature:  </w:t>
          </w:r>
          <w:r w:rsidR="00756A25">
            <w:tab/>
          </w:r>
          <w:r w:rsidR="00756A25">
            <w:tab/>
          </w:r>
          <w:r w:rsidR="000D62B3" w:rsidRPr="28629E08">
            <w:rPr>
              <w:rFonts w:asciiTheme="minorHAnsi" w:eastAsiaTheme="minorEastAsia" w:hAnsiTheme="minorHAnsi" w:cstheme="minorBidi"/>
              <w:sz w:val="24"/>
              <w:szCs w:val="24"/>
              <w:highlight w:val="yellow"/>
              <w:lang w:eastAsia="en-GB"/>
            </w:rPr>
            <w:t>_____________________________________</w:t>
          </w:r>
        </w:sdtContent>
      </w:sdt>
      <w:r w:rsidR="000D62B3" w:rsidRPr="28629E08">
        <w:rPr>
          <w:rFonts w:asciiTheme="minorHAnsi" w:eastAsiaTheme="minorEastAsia" w:hAnsiTheme="minorHAnsi" w:cstheme="minorBidi"/>
          <w:sz w:val="24"/>
          <w:szCs w:val="24"/>
          <w:highlight w:val="yellow"/>
          <w:lang w:eastAsia="en-GB"/>
        </w:rPr>
        <w:t xml:space="preserve"> </w:t>
      </w:r>
      <w:r w:rsidR="00756A25">
        <w:br/>
      </w:r>
      <w:r w:rsidR="00756A25">
        <w:br/>
      </w:r>
      <w:sdt>
        <w:sdtPr>
          <w:rPr>
            <w:rFonts w:asciiTheme="minorHAnsi" w:eastAsiaTheme="minorEastAsia" w:hAnsiTheme="minorHAnsi" w:cstheme="minorBidi"/>
            <w:sz w:val="24"/>
            <w:szCs w:val="24"/>
            <w:highlight w:val="yellow"/>
            <w:lang w:eastAsia="en-GB"/>
          </w:rPr>
          <w:id w:val="509573350"/>
          <w:placeholder>
            <w:docPart w:val="80CD82029ACB4E5C987ECB5E26A72970"/>
          </w:placeholder>
        </w:sdtPr>
        <w:sdtEndPr/>
        <w:sdtContent>
          <w:r w:rsidR="000D62B3" w:rsidRPr="28629E08">
            <w:rPr>
              <w:rFonts w:asciiTheme="minorHAnsi" w:eastAsiaTheme="minorEastAsia" w:hAnsiTheme="minorHAnsi" w:cstheme="minorBidi"/>
              <w:sz w:val="24"/>
              <w:szCs w:val="24"/>
              <w:lang w:eastAsia="en-GB"/>
            </w:rPr>
            <w:t xml:space="preserve">Date: </w:t>
          </w:r>
          <w:r w:rsidR="00756A25">
            <w:tab/>
          </w:r>
          <w:r w:rsidR="00756A25">
            <w:tab/>
          </w:r>
          <w:r w:rsidR="00756A25">
            <w:tab/>
          </w:r>
          <w:r w:rsidR="000D62B3" w:rsidRPr="28629E08">
            <w:rPr>
              <w:rFonts w:asciiTheme="minorHAnsi" w:eastAsiaTheme="minorEastAsia" w:hAnsiTheme="minorHAnsi" w:cstheme="minorBidi"/>
              <w:sz w:val="24"/>
              <w:szCs w:val="24"/>
              <w:highlight w:val="yellow"/>
              <w:lang w:eastAsia="en-GB"/>
            </w:rPr>
            <w:t>_____________________________________</w:t>
          </w:r>
        </w:sdtContent>
      </w:sdt>
    </w:p>
    <w:p w14:paraId="7BF5A1A2" w14:textId="77777777" w:rsidR="000D62B3" w:rsidRPr="000D62B3" w:rsidRDefault="000D62B3" w:rsidP="28629E08">
      <w:pPr>
        <w:rPr>
          <w:rFonts w:asciiTheme="minorHAnsi" w:eastAsiaTheme="minorEastAsia" w:hAnsiTheme="minorHAnsi" w:cstheme="minorBidi"/>
          <w:sz w:val="24"/>
          <w:szCs w:val="24"/>
        </w:rPr>
      </w:pPr>
    </w:p>
    <w:p w14:paraId="1946CFAC" w14:textId="77777777" w:rsidR="000D62B3" w:rsidRPr="000D62B3" w:rsidRDefault="000D62B3" w:rsidP="28629E08">
      <w:pPr>
        <w:autoSpaceDE w:val="0"/>
        <w:autoSpaceDN w:val="0"/>
        <w:adjustRightInd w:val="0"/>
        <w:spacing w:line="480" w:lineRule="auto"/>
        <w:rPr>
          <w:rFonts w:asciiTheme="minorHAnsi" w:eastAsiaTheme="minorEastAsia" w:hAnsiTheme="minorHAnsi" w:cstheme="minorBidi"/>
          <w:b/>
          <w:bCs/>
          <w:sz w:val="24"/>
          <w:szCs w:val="24"/>
          <w:u w:val="single"/>
          <w:lang w:eastAsia="en-GB"/>
        </w:rPr>
      </w:pPr>
      <w:r w:rsidRPr="28629E08">
        <w:rPr>
          <w:rFonts w:asciiTheme="minorHAnsi" w:eastAsiaTheme="minorEastAsia" w:hAnsiTheme="minorHAnsi" w:cstheme="minorBidi"/>
          <w:b/>
          <w:bCs/>
          <w:sz w:val="24"/>
          <w:szCs w:val="24"/>
          <w:u w:val="single"/>
          <w:lang w:eastAsia="en-GB"/>
        </w:rPr>
        <w:t>Read and Acknowledged:</w:t>
      </w:r>
    </w:p>
    <w:p w14:paraId="4C99AADD" w14:textId="77777777" w:rsidR="000D62B3" w:rsidRPr="000D62B3" w:rsidRDefault="000D62B3" w:rsidP="28629E08">
      <w:pPr>
        <w:autoSpaceDE w:val="0"/>
        <w:autoSpaceDN w:val="0"/>
        <w:adjustRightInd w:val="0"/>
        <w:spacing w:line="480" w:lineRule="auto"/>
        <w:rPr>
          <w:rFonts w:asciiTheme="minorHAnsi" w:eastAsiaTheme="minorEastAsia" w:hAnsiTheme="minorHAnsi" w:cstheme="minorBidi"/>
          <w:sz w:val="24"/>
          <w:szCs w:val="24"/>
          <w:highlight w:val="yellow"/>
          <w:lang w:eastAsia="en-GB"/>
        </w:rPr>
      </w:pPr>
      <w:r w:rsidRPr="28629E08">
        <w:rPr>
          <w:rFonts w:asciiTheme="minorHAnsi" w:eastAsiaTheme="minorEastAsia" w:hAnsiTheme="minorHAnsi" w:cstheme="minorBidi"/>
          <w:b/>
          <w:bCs/>
          <w:sz w:val="24"/>
          <w:szCs w:val="24"/>
          <w:u w:val="single"/>
          <w:lang w:eastAsia="en-GB"/>
        </w:rPr>
        <w:t>Researcher</w:t>
      </w:r>
      <w:r>
        <w:br/>
      </w:r>
      <w:sdt>
        <w:sdtPr>
          <w:rPr>
            <w:rFonts w:asciiTheme="minorHAnsi" w:eastAsiaTheme="minorEastAsia" w:hAnsiTheme="minorHAnsi" w:cstheme="minorBidi"/>
            <w:sz w:val="24"/>
            <w:szCs w:val="24"/>
            <w:highlight w:val="yellow"/>
            <w:lang w:eastAsia="en-GB"/>
          </w:rPr>
          <w:id w:val="-1636403820"/>
          <w:placeholder>
            <w:docPart w:val="80CD82029ACB4E5C987ECB5E26A72970"/>
          </w:placeholder>
        </w:sdtPr>
        <w:sdtEndPr/>
        <w:sdtContent>
          <w:r w:rsidRPr="28629E08">
            <w:rPr>
              <w:rFonts w:asciiTheme="minorHAnsi" w:eastAsiaTheme="minorEastAsia" w:hAnsiTheme="minorHAnsi" w:cstheme="minorBidi"/>
              <w:sz w:val="24"/>
              <w:szCs w:val="24"/>
              <w:highlight w:val="yellow"/>
              <w:lang w:eastAsia="en-GB"/>
            </w:rPr>
            <w:t xml:space="preserve">Name: </w:t>
          </w:r>
          <w:r>
            <w:tab/>
          </w:r>
          <w:r>
            <w:tab/>
          </w:r>
          <w:r>
            <w:tab/>
          </w:r>
          <w:r w:rsidRPr="28629E08">
            <w:rPr>
              <w:rFonts w:asciiTheme="minorHAnsi" w:eastAsiaTheme="minorEastAsia" w:hAnsiTheme="minorHAnsi" w:cstheme="minorBidi"/>
              <w:sz w:val="24"/>
              <w:szCs w:val="24"/>
              <w:highlight w:val="yellow"/>
              <w:lang w:eastAsia="en-GB"/>
            </w:rPr>
            <w:t>_____________________________________</w:t>
          </w:r>
        </w:sdtContent>
      </w:sdt>
    </w:p>
    <w:p w14:paraId="3E3CAEA9" w14:textId="77777777" w:rsidR="000D62B3" w:rsidRPr="000D62B3" w:rsidRDefault="000D62B3" w:rsidP="28629E08">
      <w:pPr>
        <w:autoSpaceDE w:val="0"/>
        <w:autoSpaceDN w:val="0"/>
        <w:adjustRightInd w:val="0"/>
        <w:spacing w:line="480" w:lineRule="auto"/>
        <w:rPr>
          <w:rFonts w:asciiTheme="minorHAnsi" w:eastAsiaTheme="minorEastAsia" w:hAnsiTheme="minorHAnsi" w:cstheme="minorBidi"/>
          <w:sz w:val="24"/>
          <w:szCs w:val="24"/>
          <w:highlight w:val="yellow"/>
          <w:lang w:eastAsia="en-GB"/>
        </w:rPr>
      </w:pPr>
    </w:p>
    <w:sdt>
      <w:sdtPr>
        <w:rPr>
          <w:rFonts w:asciiTheme="minorHAnsi" w:eastAsiaTheme="minorEastAsia" w:hAnsiTheme="minorHAnsi" w:cstheme="minorBidi"/>
          <w:sz w:val="24"/>
          <w:szCs w:val="24"/>
          <w:lang w:eastAsia="en-GB"/>
        </w:rPr>
        <w:id w:val="359947475"/>
        <w:placeholder>
          <w:docPart w:val="80CD82029ACB4E5C987ECB5E26A72970"/>
        </w:placeholder>
      </w:sdtPr>
      <w:sdtEndPr/>
      <w:sdtContent>
        <w:p w14:paraId="39056316" w14:textId="77777777" w:rsidR="000D62B3" w:rsidRPr="000D62B3" w:rsidRDefault="000D62B3" w:rsidP="28629E08">
          <w:pPr>
            <w:autoSpaceDE w:val="0"/>
            <w:autoSpaceDN w:val="0"/>
            <w:adjustRightInd w:val="0"/>
            <w:spacing w:line="480" w:lineRule="auto"/>
            <w:rPr>
              <w:rFonts w:asciiTheme="minorHAnsi" w:eastAsiaTheme="minorEastAsia" w:hAnsiTheme="minorHAnsi" w:cstheme="minorBidi"/>
              <w:sz w:val="24"/>
              <w:szCs w:val="24"/>
              <w:highlight w:val="yellow"/>
              <w:lang w:eastAsia="en-GB"/>
            </w:rPr>
          </w:pPr>
          <w:r w:rsidRPr="28629E08">
            <w:rPr>
              <w:rFonts w:asciiTheme="minorHAnsi" w:eastAsiaTheme="minorEastAsia" w:hAnsiTheme="minorHAnsi" w:cstheme="minorBidi"/>
              <w:sz w:val="24"/>
              <w:szCs w:val="24"/>
              <w:highlight w:val="yellow"/>
              <w:lang w:eastAsia="en-GB"/>
            </w:rPr>
            <w:t xml:space="preserve">Job Title: </w:t>
          </w:r>
          <w:r>
            <w:tab/>
          </w:r>
          <w:r>
            <w:tab/>
          </w:r>
          <w:r w:rsidRPr="28629E08">
            <w:rPr>
              <w:rFonts w:asciiTheme="minorHAnsi" w:eastAsiaTheme="minorEastAsia" w:hAnsiTheme="minorHAnsi" w:cstheme="minorBidi"/>
              <w:sz w:val="24"/>
              <w:szCs w:val="24"/>
              <w:highlight w:val="yellow"/>
              <w:lang w:eastAsia="en-GB"/>
            </w:rPr>
            <w:t>_____________________________________</w:t>
          </w:r>
        </w:p>
      </w:sdtContent>
    </w:sdt>
    <w:p w14:paraId="1EB706BB" w14:textId="77777777" w:rsidR="000D62B3" w:rsidRPr="000D62B3" w:rsidRDefault="000D62B3" w:rsidP="28629E08">
      <w:pPr>
        <w:autoSpaceDE w:val="0"/>
        <w:autoSpaceDN w:val="0"/>
        <w:adjustRightInd w:val="0"/>
        <w:spacing w:line="480" w:lineRule="auto"/>
        <w:rPr>
          <w:rFonts w:asciiTheme="minorHAnsi" w:eastAsiaTheme="minorEastAsia" w:hAnsiTheme="minorHAnsi" w:cstheme="minorBidi"/>
          <w:sz w:val="24"/>
          <w:szCs w:val="24"/>
          <w:highlight w:val="yellow"/>
          <w:lang w:eastAsia="en-GB"/>
        </w:rPr>
      </w:pPr>
    </w:p>
    <w:sdt>
      <w:sdtPr>
        <w:rPr>
          <w:rFonts w:asciiTheme="minorHAnsi" w:eastAsiaTheme="minorEastAsia" w:hAnsiTheme="minorHAnsi" w:cstheme="minorBidi"/>
          <w:sz w:val="24"/>
          <w:szCs w:val="24"/>
          <w:lang w:eastAsia="en-GB"/>
        </w:rPr>
        <w:id w:val="271750235"/>
        <w:placeholder>
          <w:docPart w:val="80CD82029ACB4E5C987ECB5E26A72970"/>
        </w:placeholder>
      </w:sdtPr>
      <w:sdtEndPr/>
      <w:sdtContent>
        <w:p w14:paraId="6E89EF33" w14:textId="77777777" w:rsidR="000D62B3" w:rsidRPr="000D62B3" w:rsidRDefault="000D62B3" w:rsidP="28629E08">
          <w:pPr>
            <w:autoSpaceDE w:val="0"/>
            <w:autoSpaceDN w:val="0"/>
            <w:adjustRightInd w:val="0"/>
            <w:spacing w:line="480" w:lineRule="auto"/>
            <w:rPr>
              <w:rFonts w:asciiTheme="minorHAnsi" w:eastAsiaTheme="minorEastAsia" w:hAnsiTheme="minorHAnsi" w:cstheme="minorBidi"/>
              <w:sz w:val="24"/>
              <w:szCs w:val="24"/>
              <w:highlight w:val="yellow"/>
              <w:lang w:eastAsia="en-GB"/>
            </w:rPr>
          </w:pPr>
          <w:r w:rsidRPr="28629E08">
            <w:rPr>
              <w:rFonts w:asciiTheme="minorHAnsi" w:eastAsiaTheme="minorEastAsia" w:hAnsiTheme="minorHAnsi" w:cstheme="minorBidi"/>
              <w:sz w:val="24"/>
              <w:szCs w:val="24"/>
              <w:highlight w:val="yellow"/>
              <w:lang w:eastAsia="en-GB"/>
            </w:rPr>
            <w:t xml:space="preserve">Signature:  </w:t>
          </w:r>
          <w:r>
            <w:tab/>
          </w:r>
          <w:r>
            <w:tab/>
          </w:r>
          <w:r w:rsidRPr="28629E08">
            <w:rPr>
              <w:rFonts w:asciiTheme="minorHAnsi" w:eastAsiaTheme="minorEastAsia" w:hAnsiTheme="minorHAnsi" w:cstheme="minorBidi"/>
              <w:sz w:val="24"/>
              <w:szCs w:val="24"/>
              <w:highlight w:val="yellow"/>
              <w:lang w:eastAsia="en-GB"/>
            </w:rPr>
            <w:t xml:space="preserve">_____________________________________ </w:t>
          </w:r>
        </w:p>
      </w:sdtContent>
    </w:sdt>
    <w:p w14:paraId="3CAA6B5E" w14:textId="77777777" w:rsidR="000D62B3" w:rsidRPr="000D62B3" w:rsidRDefault="000D62B3" w:rsidP="28629E08">
      <w:pPr>
        <w:autoSpaceDE w:val="0"/>
        <w:autoSpaceDN w:val="0"/>
        <w:adjustRightInd w:val="0"/>
        <w:spacing w:line="480" w:lineRule="auto"/>
        <w:ind w:left="1440" w:firstLine="720"/>
        <w:rPr>
          <w:rFonts w:asciiTheme="minorHAnsi" w:eastAsiaTheme="minorEastAsia" w:hAnsiTheme="minorHAnsi" w:cstheme="minorBidi"/>
          <w:sz w:val="24"/>
          <w:szCs w:val="24"/>
          <w:highlight w:val="yellow"/>
          <w:lang w:eastAsia="en-GB"/>
        </w:rPr>
      </w:pPr>
    </w:p>
    <w:sdt>
      <w:sdtPr>
        <w:rPr>
          <w:rFonts w:asciiTheme="minorHAnsi" w:eastAsiaTheme="minorEastAsia" w:hAnsiTheme="minorHAnsi" w:cstheme="minorBidi"/>
          <w:color w:val="000000"/>
          <w:sz w:val="24"/>
          <w:szCs w:val="24"/>
          <w:lang w:eastAsia="en-GB"/>
        </w:rPr>
        <w:id w:val="1618717481"/>
        <w:placeholder>
          <w:docPart w:val="80CD82029ACB4E5C987ECB5E26A72970"/>
        </w:placeholder>
      </w:sdtPr>
      <w:sdtEndPr>
        <w:rPr>
          <w:color w:val="000000" w:themeColor="text1"/>
        </w:rPr>
      </w:sdtEndPr>
      <w:sdtContent>
        <w:p w14:paraId="70E5C817" w14:textId="77777777" w:rsidR="000D62B3" w:rsidRPr="000D62B3" w:rsidRDefault="000D62B3" w:rsidP="28629E08">
          <w:pPr>
            <w:autoSpaceDE w:val="0"/>
            <w:autoSpaceDN w:val="0"/>
            <w:adjustRightInd w:val="0"/>
            <w:spacing w:line="480" w:lineRule="auto"/>
            <w:rPr>
              <w:rFonts w:asciiTheme="minorHAnsi" w:eastAsiaTheme="minorEastAsia" w:hAnsiTheme="minorHAnsi" w:cstheme="minorBidi"/>
              <w:color w:val="000000"/>
              <w:sz w:val="24"/>
              <w:szCs w:val="24"/>
              <w:highlight w:val="yellow"/>
              <w:lang w:eastAsia="en-GB"/>
            </w:rPr>
          </w:pPr>
          <w:r w:rsidRPr="28629E08">
            <w:rPr>
              <w:rFonts w:asciiTheme="minorHAnsi" w:eastAsiaTheme="minorEastAsia" w:hAnsiTheme="minorHAnsi" w:cstheme="minorBidi"/>
              <w:sz w:val="24"/>
              <w:szCs w:val="24"/>
              <w:highlight w:val="yellow"/>
              <w:lang w:eastAsia="en-GB"/>
            </w:rPr>
            <w:t xml:space="preserve">Date: </w:t>
          </w:r>
          <w:r>
            <w:tab/>
          </w:r>
          <w:r>
            <w:tab/>
          </w:r>
          <w:r>
            <w:tab/>
          </w:r>
          <w:r w:rsidRPr="28629E08">
            <w:rPr>
              <w:rFonts w:asciiTheme="minorHAnsi" w:eastAsiaTheme="minorEastAsia" w:hAnsiTheme="minorHAnsi" w:cstheme="minorBidi"/>
              <w:sz w:val="24"/>
              <w:szCs w:val="24"/>
              <w:highlight w:val="yellow"/>
              <w:lang w:eastAsia="en-GB"/>
            </w:rPr>
            <w:t>_____________________________________</w:t>
          </w:r>
        </w:p>
        <w:p w14:paraId="737E737C" w14:textId="77777777" w:rsidR="000D62B3" w:rsidRDefault="007A03A2" w:rsidP="28629E08">
          <w:pPr>
            <w:pStyle w:val="Default"/>
            <w:spacing w:line="480" w:lineRule="auto"/>
            <w:jc w:val="both"/>
            <w:rPr>
              <w:rFonts w:asciiTheme="minorHAnsi" w:eastAsiaTheme="minorEastAsia" w:hAnsiTheme="minorHAnsi" w:cstheme="minorBidi"/>
              <w:color w:val="auto"/>
            </w:rPr>
          </w:pPr>
        </w:p>
      </w:sdtContent>
    </w:sdt>
    <w:p w14:paraId="5A17F45F" w14:textId="6D234D19" w:rsidR="003E4560" w:rsidRPr="006E78BD" w:rsidRDefault="003E4560" w:rsidP="28629E08">
      <w:pPr>
        <w:pStyle w:val="Default"/>
        <w:spacing w:line="360" w:lineRule="auto"/>
        <w:rPr>
          <w:rFonts w:asciiTheme="minorHAnsi" w:eastAsiaTheme="minorEastAsia" w:hAnsiTheme="minorHAnsi" w:cstheme="minorBidi"/>
          <w:color w:val="auto"/>
        </w:rPr>
        <w:sectPr w:rsidR="003E4560" w:rsidRPr="006E78BD" w:rsidSect="007C1F17">
          <w:headerReference w:type="default" r:id="rId16"/>
          <w:footerReference w:type="default" r:id="rId17"/>
          <w:footerReference w:type="first" r:id="rId18"/>
          <w:pgSz w:w="12240" w:h="15840"/>
          <w:pgMar w:top="1440" w:right="1800" w:bottom="1440" w:left="1800" w:header="720" w:footer="720" w:gutter="0"/>
          <w:cols w:space="720"/>
          <w:noEndnote/>
          <w:docGrid w:linePitch="299"/>
        </w:sectPr>
      </w:pPr>
    </w:p>
    <w:p w14:paraId="0D1AF7CC" w14:textId="27AE2766" w:rsidR="00B75B74" w:rsidRPr="0085690C" w:rsidRDefault="00B75B74" w:rsidP="00B75B74">
      <w:pPr>
        <w:pStyle w:val="Heading12"/>
        <w:outlineLvl w:val="0"/>
        <w:rPr>
          <w:color w:val="000000" w:themeColor="text1"/>
        </w:rPr>
      </w:pPr>
      <w:bookmarkStart w:id="8" w:name="_Toc452976580"/>
      <w:r w:rsidRPr="0085690C">
        <w:rPr>
          <w:color w:val="000000" w:themeColor="text1"/>
        </w:rPr>
        <w:lastRenderedPageBreak/>
        <w:t xml:space="preserve">APPENDIX </w:t>
      </w:r>
      <w:bookmarkEnd w:id="8"/>
      <w:r w:rsidR="00D25643" w:rsidRPr="0085690C">
        <w:rPr>
          <w:color w:val="000000" w:themeColor="text1"/>
        </w:rPr>
        <w:t>1</w:t>
      </w:r>
      <w:r w:rsidRPr="0085690C">
        <w:rPr>
          <w:color w:val="000000" w:themeColor="text1"/>
        </w:rPr>
        <w:t xml:space="preserve"> (</w:t>
      </w:r>
      <w:r w:rsidR="006E465C" w:rsidRPr="0085690C">
        <w:rPr>
          <w:color w:val="000000" w:themeColor="text1"/>
        </w:rPr>
        <w:t>APPLICATION</w:t>
      </w:r>
      <w:r w:rsidRPr="0085690C">
        <w:rPr>
          <w:color w:val="000000" w:themeColor="text1"/>
        </w:rPr>
        <w:t>)</w:t>
      </w:r>
    </w:p>
    <w:sdt>
      <w:sdtPr>
        <w:rPr>
          <w:rFonts w:ascii="Arial" w:hAnsi="Arial" w:cs="Arial"/>
          <w:b/>
          <w:bCs/>
          <w:color w:val="000000" w:themeColor="text1"/>
          <w:sz w:val="20"/>
        </w:rPr>
        <w:id w:val="-920866684"/>
        <w:placeholder>
          <w:docPart w:val="E5FFBBDD599C4628915161109002F394"/>
        </w:placeholder>
      </w:sdtPr>
      <w:sdtEndPr/>
      <w:sdtContent>
        <w:p w14:paraId="22ED1633" w14:textId="0CECEC72" w:rsidR="000D62B3" w:rsidRPr="0085690C" w:rsidRDefault="000D62B3" w:rsidP="3E8C10CC">
          <w:pPr>
            <w:rPr>
              <w:rFonts w:asciiTheme="minorHAnsi" w:eastAsiaTheme="minorEastAsia" w:hAnsiTheme="minorHAnsi" w:cstheme="minorBidi"/>
              <w:b/>
              <w:bCs/>
              <w:color w:val="000000" w:themeColor="text1"/>
              <w:sz w:val="20"/>
              <w:lang w:eastAsia="en-GB"/>
            </w:rPr>
          </w:pPr>
          <w:r w:rsidRPr="3E8C10CC">
            <w:rPr>
              <w:rFonts w:asciiTheme="minorHAnsi" w:eastAsiaTheme="minorEastAsia" w:hAnsiTheme="minorHAnsi" w:cstheme="minorBidi"/>
              <w:b/>
              <w:bCs/>
              <w:color w:val="000000" w:themeColor="text1"/>
              <w:sz w:val="20"/>
              <w:lang w:eastAsia="en-GB"/>
            </w:rPr>
            <w:t>[insert a copy of the application]</w:t>
          </w:r>
        </w:p>
      </w:sdtContent>
    </w:sdt>
    <w:p w14:paraId="7C7964B0" w14:textId="77777777" w:rsidR="000D62B3" w:rsidRPr="000D62B3" w:rsidRDefault="000D62B3" w:rsidP="000D62B3">
      <w:pPr>
        <w:rPr>
          <w:rFonts w:ascii="Arial" w:hAnsi="Arial" w:cs="Arial"/>
          <w:b/>
          <w:color w:val="EB0082"/>
          <w:sz w:val="20"/>
        </w:rPr>
      </w:pPr>
    </w:p>
    <w:p w14:paraId="780E1217" w14:textId="77777777" w:rsidR="002A648B" w:rsidRDefault="002A648B" w:rsidP="00A533D3">
      <w:pPr>
        <w:autoSpaceDE w:val="0"/>
        <w:autoSpaceDN w:val="0"/>
        <w:adjustRightInd w:val="0"/>
        <w:spacing w:line="240" w:lineRule="auto"/>
        <w:jc w:val="left"/>
        <w:rPr>
          <w:rFonts w:ascii="Arial" w:hAnsi="Arial" w:cs="Arial"/>
          <w:b/>
          <w:sz w:val="16"/>
          <w:szCs w:val="16"/>
        </w:rPr>
      </w:pPr>
    </w:p>
    <w:p w14:paraId="71923768" w14:textId="77777777" w:rsidR="00B75B74" w:rsidRPr="006E78BD" w:rsidRDefault="00B75B74" w:rsidP="00B75B74">
      <w:pPr>
        <w:rPr>
          <w:rFonts w:ascii="Arial" w:hAnsi="Arial" w:cs="Arial"/>
          <w:b/>
          <w:color w:val="EB0082"/>
          <w:sz w:val="20"/>
        </w:rPr>
      </w:pPr>
    </w:p>
    <w:p w14:paraId="11647CFB" w14:textId="77777777" w:rsidR="00B75B74" w:rsidRPr="006E78BD" w:rsidRDefault="00B75B74" w:rsidP="00B75B74">
      <w:pPr>
        <w:rPr>
          <w:rFonts w:ascii="Arial" w:hAnsi="Arial" w:cs="Arial"/>
          <w:b/>
          <w:color w:val="EB0082"/>
          <w:sz w:val="20"/>
        </w:rPr>
      </w:pPr>
    </w:p>
    <w:p w14:paraId="571B67BF" w14:textId="77777777" w:rsidR="00B75B74" w:rsidRPr="006E78BD" w:rsidRDefault="00B75B74" w:rsidP="00B75B74">
      <w:pPr>
        <w:rPr>
          <w:rFonts w:ascii="Arial" w:hAnsi="Arial" w:cs="Arial"/>
          <w:b/>
          <w:color w:val="EB0082"/>
          <w:sz w:val="20"/>
        </w:rPr>
      </w:pPr>
    </w:p>
    <w:p w14:paraId="5167FDED" w14:textId="77777777" w:rsidR="00B75B74" w:rsidRPr="006E78BD" w:rsidRDefault="00B75B74" w:rsidP="00B75B74">
      <w:pPr>
        <w:rPr>
          <w:rFonts w:ascii="Arial" w:hAnsi="Arial" w:cs="Arial"/>
          <w:b/>
          <w:color w:val="EB0082"/>
          <w:sz w:val="20"/>
        </w:rPr>
      </w:pPr>
    </w:p>
    <w:p w14:paraId="1D854A63" w14:textId="77777777" w:rsidR="00B75B74" w:rsidRPr="006E78BD" w:rsidRDefault="00B75B74" w:rsidP="00B75B74">
      <w:pPr>
        <w:rPr>
          <w:rFonts w:ascii="Arial" w:hAnsi="Arial" w:cs="Arial"/>
          <w:b/>
          <w:color w:val="EB0082"/>
          <w:sz w:val="20"/>
        </w:rPr>
      </w:pPr>
    </w:p>
    <w:p w14:paraId="61CF11A1" w14:textId="6DD61CD3" w:rsidR="00B158BF" w:rsidRPr="0085690C" w:rsidRDefault="00B158BF" w:rsidP="00B158BF">
      <w:pPr>
        <w:pStyle w:val="Heading12"/>
        <w:outlineLvl w:val="0"/>
        <w:rPr>
          <w:color w:val="000000" w:themeColor="text1"/>
        </w:rPr>
      </w:pPr>
      <w:r>
        <w:rPr>
          <w:color w:val="000000" w:themeColor="text1"/>
        </w:rPr>
        <w:t>Schedule</w:t>
      </w:r>
      <w:r w:rsidRPr="0085690C">
        <w:rPr>
          <w:color w:val="000000" w:themeColor="text1"/>
        </w:rPr>
        <w:t xml:space="preserve"> 1</w:t>
      </w:r>
      <w:r>
        <w:rPr>
          <w:color w:val="000000" w:themeColor="text1"/>
        </w:rPr>
        <w:t xml:space="preserve"> – Additional resources to be provided by Swansea to the User</w:t>
      </w:r>
    </w:p>
    <w:p w14:paraId="53E17858" w14:textId="53083AC8" w:rsidR="00B158BF" w:rsidRPr="00414892" w:rsidRDefault="00B158BF" w:rsidP="3E8C10CC">
      <w:pPr>
        <w:rPr>
          <w:rFonts w:ascii="Arial" w:hAnsi="Arial" w:cs="Arial"/>
          <w:color w:val="000000" w:themeColor="text1"/>
          <w:sz w:val="20"/>
          <w:lang w:eastAsia="en-GB"/>
        </w:rPr>
      </w:pPr>
    </w:p>
    <w:tbl>
      <w:tblPr>
        <w:tblW w:w="9744" w:type="dxa"/>
        <w:jc w:val="center"/>
        <w:tblCellMar>
          <w:left w:w="0" w:type="dxa"/>
          <w:right w:w="0" w:type="dxa"/>
        </w:tblCellMar>
        <w:tblLook w:val="04A0" w:firstRow="1" w:lastRow="0" w:firstColumn="1" w:lastColumn="0" w:noHBand="0" w:noVBand="1"/>
      </w:tblPr>
      <w:tblGrid>
        <w:gridCol w:w="2952"/>
        <w:gridCol w:w="2590"/>
        <w:gridCol w:w="2104"/>
        <w:gridCol w:w="2098"/>
      </w:tblGrid>
      <w:tr w:rsidR="00B158BF" w:rsidRPr="00256649" w14:paraId="0456A1AE" w14:textId="77777777" w:rsidTr="3B27915D">
        <w:trPr>
          <w:trHeight w:val="585"/>
          <w:jc w:val="center"/>
        </w:trPr>
        <w:tc>
          <w:tcPr>
            <w:tcW w:w="2952" w:type="dxa"/>
            <w:tcBorders>
              <w:top w:val="single" w:sz="8" w:space="0" w:color="auto"/>
              <w:left w:val="single" w:sz="8" w:space="0" w:color="auto"/>
              <w:bottom w:val="single" w:sz="8" w:space="0" w:color="auto"/>
              <w:right w:val="single" w:sz="8" w:space="0" w:color="auto"/>
            </w:tcBorders>
            <w:shd w:val="clear" w:color="auto" w:fill="808080" w:themeFill="background1" w:themeFillShade="80"/>
            <w:noWrap/>
            <w:tcMar>
              <w:top w:w="0" w:type="dxa"/>
              <w:left w:w="108" w:type="dxa"/>
              <w:bottom w:w="0" w:type="dxa"/>
              <w:right w:w="108" w:type="dxa"/>
            </w:tcMar>
            <w:vAlign w:val="bottom"/>
            <w:hideMark/>
          </w:tcPr>
          <w:p w14:paraId="373DFE03" w14:textId="77777777" w:rsidR="00B158BF" w:rsidRPr="00256649" w:rsidRDefault="00B158BF" w:rsidP="3E8C10CC">
            <w:pPr>
              <w:spacing w:line="240" w:lineRule="auto"/>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Additional capabilities requested</w:t>
            </w:r>
          </w:p>
        </w:tc>
        <w:tc>
          <w:tcPr>
            <w:tcW w:w="2590" w:type="dxa"/>
            <w:tcBorders>
              <w:top w:val="single" w:sz="8" w:space="0" w:color="auto"/>
              <w:left w:val="nil"/>
              <w:bottom w:val="single" w:sz="8" w:space="0" w:color="auto"/>
              <w:right w:val="single" w:sz="8" w:space="0" w:color="auto"/>
            </w:tcBorders>
            <w:shd w:val="clear" w:color="auto" w:fill="808080" w:themeFill="background1" w:themeFillShade="80"/>
            <w:noWrap/>
            <w:tcMar>
              <w:top w:w="0" w:type="dxa"/>
              <w:left w:w="108" w:type="dxa"/>
              <w:bottom w:w="0" w:type="dxa"/>
              <w:right w:w="108" w:type="dxa"/>
            </w:tcMar>
            <w:vAlign w:val="bottom"/>
            <w:hideMark/>
          </w:tcPr>
          <w:p w14:paraId="60467E06" w14:textId="77777777" w:rsidR="00B158BF" w:rsidRPr="00256649" w:rsidRDefault="00B158BF" w:rsidP="3E8C10CC">
            <w:pPr>
              <w:spacing w:line="240" w:lineRule="auto"/>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Amount</w:t>
            </w:r>
          </w:p>
        </w:tc>
        <w:tc>
          <w:tcPr>
            <w:tcW w:w="2104" w:type="dxa"/>
            <w:tcBorders>
              <w:top w:val="single" w:sz="8" w:space="0" w:color="auto"/>
              <w:left w:val="nil"/>
              <w:bottom w:val="single" w:sz="8" w:space="0" w:color="auto"/>
              <w:right w:val="single" w:sz="8" w:space="0" w:color="auto"/>
            </w:tcBorders>
            <w:shd w:val="clear" w:color="auto" w:fill="808080" w:themeFill="background1" w:themeFillShade="80"/>
            <w:noWrap/>
            <w:tcMar>
              <w:top w:w="0" w:type="dxa"/>
              <w:left w:w="108" w:type="dxa"/>
              <w:bottom w:w="0" w:type="dxa"/>
              <w:right w:w="108" w:type="dxa"/>
            </w:tcMar>
            <w:vAlign w:val="bottom"/>
            <w:hideMark/>
          </w:tcPr>
          <w:p w14:paraId="0B5D8A38" w14:textId="77777777" w:rsidR="00B158BF" w:rsidRPr="00256649" w:rsidRDefault="00B158BF" w:rsidP="3E8C10CC">
            <w:pPr>
              <w:spacing w:line="240" w:lineRule="auto"/>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Cost p/y</w:t>
            </w:r>
          </w:p>
        </w:tc>
        <w:tc>
          <w:tcPr>
            <w:tcW w:w="2098" w:type="dxa"/>
            <w:tcBorders>
              <w:top w:val="single" w:sz="8" w:space="0" w:color="auto"/>
              <w:left w:val="nil"/>
              <w:bottom w:val="single" w:sz="8" w:space="0" w:color="auto"/>
              <w:right w:val="single" w:sz="8" w:space="0" w:color="auto"/>
            </w:tcBorders>
            <w:shd w:val="clear" w:color="auto" w:fill="808080" w:themeFill="background1" w:themeFillShade="80"/>
          </w:tcPr>
          <w:p w14:paraId="1E8C3840" w14:textId="77777777" w:rsidR="00B158BF" w:rsidRPr="00256649" w:rsidRDefault="00B158BF" w:rsidP="3E8C10CC">
            <w:pPr>
              <w:spacing w:line="240" w:lineRule="auto"/>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Total costs (4.5 years)</w:t>
            </w:r>
          </w:p>
        </w:tc>
      </w:tr>
      <w:tr w:rsidR="00B158BF" w:rsidRPr="00256649" w14:paraId="03FF8A40" w14:textId="77777777" w:rsidTr="3B27915D">
        <w:trPr>
          <w:trHeight w:val="475"/>
          <w:jc w:val="center"/>
        </w:trPr>
        <w:tc>
          <w:tcPr>
            <w:tcW w:w="2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854D0E" w14:textId="77777777" w:rsidR="00B158BF" w:rsidRPr="00256649" w:rsidRDefault="00B158BF" w:rsidP="3E8C10CC">
            <w:pPr>
              <w:spacing w:line="240" w:lineRule="auto"/>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Standard desktops</w:t>
            </w:r>
          </w:p>
        </w:tc>
        <w:tc>
          <w:tcPr>
            <w:tcW w:w="25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E9D872" w14:textId="6DFBAB8A" w:rsidR="00B158BF" w:rsidRPr="00256649" w:rsidRDefault="00B158BF" w:rsidP="3E8C10CC">
            <w:pPr>
              <w:spacing w:line="240" w:lineRule="auto"/>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 0</w:t>
            </w:r>
          </w:p>
        </w:tc>
        <w:tc>
          <w:tcPr>
            <w:tcW w:w="21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215665" w14:textId="77777777" w:rsidR="00B158BF" w:rsidRPr="00256649" w:rsidRDefault="00B158BF" w:rsidP="3E8C10CC">
            <w:pPr>
              <w:spacing w:line="240" w:lineRule="auto"/>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£0</w:t>
            </w:r>
          </w:p>
        </w:tc>
        <w:tc>
          <w:tcPr>
            <w:tcW w:w="2098" w:type="dxa"/>
            <w:tcBorders>
              <w:top w:val="nil"/>
              <w:left w:val="nil"/>
              <w:bottom w:val="single" w:sz="8" w:space="0" w:color="auto"/>
              <w:right w:val="single" w:sz="8" w:space="0" w:color="auto"/>
            </w:tcBorders>
          </w:tcPr>
          <w:p w14:paraId="4DFC3762" w14:textId="77777777" w:rsidR="00B158BF" w:rsidRPr="00256649" w:rsidRDefault="00B158BF" w:rsidP="3E8C10CC">
            <w:pPr>
              <w:spacing w:line="240" w:lineRule="auto"/>
              <w:rPr>
                <w:rFonts w:ascii="Arial" w:hAnsi="Arial" w:cs="Arial"/>
                <w:color w:val="000000" w:themeColor="text1"/>
                <w:sz w:val="20"/>
                <w:lang w:eastAsia="en-GB"/>
              </w:rPr>
            </w:pPr>
          </w:p>
          <w:p w14:paraId="5FE58A82" w14:textId="77777777" w:rsidR="00B158BF" w:rsidRPr="00256649" w:rsidRDefault="00B158BF" w:rsidP="3E8C10CC">
            <w:pPr>
              <w:spacing w:line="240" w:lineRule="auto"/>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£0</w:t>
            </w:r>
          </w:p>
        </w:tc>
      </w:tr>
      <w:tr w:rsidR="00B158BF" w:rsidRPr="00256649" w14:paraId="3F64FDAF" w14:textId="77777777" w:rsidTr="3B27915D">
        <w:trPr>
          <w:trHeight w:val="475"/>
          <w:jc w:val="center"/>
        </w:trPr>
        <w:tc>
          <w:tcPr>
            <w:tcW w:w="2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6777BD" w14:textId="77777777" w:rsidR="00B158BF" w:rsidRPr="00256649" w:rsidRDefault="00B158BF" w:rsidP="3E8C10CC">
            <w:pPr>
              <w:spacing w:line="240" w:lineRule="auto"/>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Large desktops</w:t>
            </w:r>
          </w:p>
        </w:tc>
        <w:tc>
          <w:tcPr>
            <w:tcW w:w="25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697A3C" w14:textId="77777777" w:rsidR="00B158BF" w:rsidRPr="00256649" w:rsidRDefault="00B158BF" w:rsidP="3E8C10CC">
            <w:pPr>
              <w:spacing w:line="240" w:lineRule="auto"/>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 0</w:t>
            </w:r>
          </w:p>
        </w:tc>
        <w:tc>
          <w:tcPr>
            <w:tcW w:w="2104" w:type="dxa"/>
            <w:tcBorders>
              <w:top w:val="nil"/>
              <w:left w:val="nil"/>
              <w:bottom w:val="single" w:sz="8" w:space="0" w:color="auto"/>
              <w:right w:val="single" w:sz="8" w:space="0" w:color="auto"/>
            </w:tcBorders>
            <w:noWrap/>
            <w:tcMar>
              <w:top w:w="0" w:type="dxa"/>
              <w:left w:w="108" w:type="dxa"/>
              <w:bottom w:w="0" w:type="dxa"/>
              <w:right w:w="108" w:type="dxa"/>
            </w:tcMar>
          </w:tcPr>
          <w:p w14:paraId="3A830AEA" w14:textId="77777777" w:rsidR="00B158BF" w:rsidRPr="00256649" w:rsidRDefault="00B158BF" w:rsidP="3E8C10CC">
            <w:pPr>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£0</w:t>
            </w:r>
          </w:p>
        </w:tc>
        <w:tc>
          <w:tcPr>
            <w:tcW w:w="2098" w:type="dxa"/>
            <w:tcBorders>
              <w:top w:val="nil"/>
              <w:left w:val="nil"/>
              <w:bottom w:val="single" w:sz="8" w:space="0" w:color="auto"/>
              <w:right w:val="single" w:sz="8" w:space="0" w:color="auto"/>
            </w:tcBorders>
          </w:tcPr>
          <w:p w14:paraId="504698E9" w14:textId="77777777" w:rsidR="00B158BF" w:rsidRPr="00256649" w:rsidRDefault="00B158BF" w:rsidP="3E8C10CC">
            <w:pPr>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£0</w:t>
            </w:r>
          </w:p>
        </w:tc>
      </w:tr>
      <w:tr w:rsidR="00B158BF" w:rsidRPr="00256649" w14:paraId="55F0F24E" w14:textId="77777777" w:rsidTr="3B27915D">
        <w:trPr>
          <w:trHeight w:val="475"/>
          <w:jc w:val="center"/>
        </w:trPr>
        <w:tc>
          <w:tcPr>
            <w:tcW w:w="2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064F0A7" w14:textId="77777777" w:rsidR="00B158BF" w:rsidRPr="00256649" w:rsidRDefault="00B158BF" w:rsidP="3E8C10CC">
            <w:pPr>
              <w:spacing w:line="240" w:lineRule="auto"/>
              <w:rPr>
                <w:rFonts w:ascii="Arial" w:hAnsi="Arial" w:cs="Arial"/>
                <w:color w:val="000000" w:themeColor="text1"/>
                <w:sz w:val="20"/>
                <w:lang w:eastAsia="en-GB"/>
              </w:rPr>
            </w:pPr>
            <w:proofErr w:type="spellStart"/>
            <w:r w:rsidRPr="3B27915D">
              <w:rPr>
                <w:rFonts w:asciiTheme="minorHAnsi" w:eastAsiaTheme="minorEastAsia" w:hAnsiTheme="minorHAnsi" w:cstheme="minorBidi"/>
                <w:color w:val="000000" w:themeColor="text1"/>
                <w:sz w:val="20"/>
                <w:lang w:eastAsia="en-GB"/>
              </w:rPr>
              <w:t>Extra large</w:t>
            </w:r>
            <w:proofErr w:type="spellEnd"/>
            <w:r w:rsidRPr="3B27915D">
              <w:rPr>
                <w:rFonts w:asciiTheme="minorHAnsi" w:eastAsiaTheme="minorEastAsia" w:hAnsiTheme="minorHAnsi" w:cstheme="minorBidi"/>
                <w:color w:val="000000" w:themeColor="text1"/>
                <w:sz w:val="20"/>
                <w:lang w:eastAsia="en-GB"/>
              </w:rPr>
              <w:t xml:space="preserve"> desktops</w:t>
            </w:r>
          </w:p>
        </w:tc>
        <w:tc>
          <w:tcPr>
            <w:tcW w:w="25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70F47C" w14:textId="77777777" w:rsidR="00B158BF" w:rsidRPr="00256649" w:rsidRDefault="00B158BF" w:rsidP="3E8C10CC">
            <w:pPr>
              <w:spacing w:line="240" w:lineRule="auto"/>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 0</w:t>
            </w:r>
          </w:p>
        </w:tc>
        <w:tc>
          <w:tcPr>
            <w:tcW w:w="2104" w:type="dxa"/>
            <w:tcBorders>
              <w:top w:val="nil"/>
              <w:left w:val="nil"/>
              <w:bottom w:val="single" w:sz="8" w:space="0" w:color="auto"/>
              <w:right w:val="single" w:sz="8" w:space="0" w:color="auto"/>
            </w:tcBorders>
            <w:noWrap/>
            <w:tcMar>
              <w:top w:w="0" w:type="dxa"/>
              <w:left w:w="108" w:type="dxa"/>
              <w:bottom w:w="0" w:type="dxa"/>
              <w:right w:w="108" w:type="dxa"/>
            </w:tcMar>
          </w:tcPr>
          <w:p w14:paraId="17600D45" w14:textId="77777777" w:rsidR="00B158BF" w:rsidRPr="00256649" w:rsidRDefault="00B158BF" w:rsidP="3E8C10CC">
            <w:pPr>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£0</w:t>
            </w:r>
          </w:p>
        </w:tc>
        <w:tc>
          <w:tcPr>
            <w:tcW w:w="2098" w:type="dxa"/>
            <w:tcBorders>
              <w:top w:val="nil"/>
              <w:left w:val="nil"/>
              <w:bottom w:val="single" w:sz="8" w:space="0" w:color="auto"/>
              <w:right w:val="single" w:sz="8" w:space="0" w:color="auto"/>
            </w:tcBorders>
          </w:tcPr>
          <w:p w14:paraId="5AE9C9D6" w14:textId="77777777" w:rsidR="00B158BF" w:rsidRPr="00256649" w:rsidRDefault="00B158BF" w:rsidP="3E8C10CC">
            <w:pPr>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£0</w:t>
            </w:r>
          </w:p>
        </w:tc>
      </w:tr>
      <w:tr w:rsidR="00B158BF" w:rsidRPr="00256649" w14:paraId="398E34CC" w14:textId="77777777" w:rsidTr="3B27915D">
        <w:trPr>
          <w:trHeight w:val="475"/>
          <w:jc w:val="center"/>
        </w:trPr>
        <w:tc>
          <w:tcPr>
            <w:tcW w:w="2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8C72D4" w14:textId="77777777" w:rsidR="00B158BF" w:rsidRPr="00256649" w:rsidRDefault="00B158BF" w:rsidP="3E8C10CC">
            <w:pPr>
              <w:spacing w:line="240" w:lineRule="auto"/>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HPC cluster access</w:t>
            </w:r>
          </w:p>
        </w:tc>
        <w:tc>
          <w:tcPr>
            <w:tcW w:w="25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1DF65A" w14:textId="77777777" w:rsidR="00B158BF" w:rsidRPr="00256649" w:rsidRDefault="00B158BF" w:rsidP="3E8C10CC">
            <w:pPr>
              <w:spacing w:line="240" w:lineRule="auto"/>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 0</w:t>
            </w:r>
          </w:p>
        </w:tc>
        <w:tc>
          <w:tcPr>
            <w:tcW w:w="2104" w:type="dxa"/>
            <w:tcBorders>
              <w:top w:val="nil"/>
              <w:left w:val="nil"/>
              <w:bottom w:val="single" w:sz="8" w:space="0" w:color="auto"/>
              <w:right w:val="single" w:sz="8" w:space="0" w:color="auto"/>
            </w:tcBorders>
            <w:noWrap/>
            <w:tcMar>
              <w:top w:w="0" w:type="dxa"/>
              <w:left w:w="108" w:type="dxa"/>
              <w:bottom w:w="0" w:type="dxa"/>
              <w:right w:w="108" w:type="dxa"/>
            </w:tcMar>
          </w:tcPr>
          <w:p w14:paraId="52808B2C" w14:textId="77777777" w:rsidR="00B158BF" w:rsidRPr="00256649" w:rsidRDefault="00B158BF" w:rsidP="3E8C10CC">
            <w:pPr>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£0</w:t>
            </w:r>
          </w:p>
        </w:tc>
        <w:tc>
          <w:tcPr>
            <w:tcW w:w="2098" w:type="dxa"/>
            <w:tcBorders>
              <w:top w:val="nil"/>
              <w:left w:val="nil"/>
              <w:bottom w:val="single" w:sz="8" w:space="0" w:color="auto"/>
              <w:right w:val="single" w:sz="8" w:space="0" w:color="auto"/>
            </w:tcBorders>
          </w:tcPr>
          <w:p w14:paraId="286804D5" w14:textId="77777777" w:rsidR="00B158BF" w:rsidRPr="00256649" w:rsidRDefault="00B158BF" w:rsidP="3E8C10CC">
            <w:pPr>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£0</w:t>
            </w:r>
          </w:p>
        </w:tc>
      </w:tr>
      <w:tr w:rsidR="00B158BF" w:rsidRPr="00256649" w14:paraId="5583D59A" w14:textId="77777777" w:rsidTr="3B27915D">
        <w:trPr>
          <w:trHeight w:val="475"/>
          <w:jc w:val="center"/>
        </w:trPr>
        <w:tc>
          <w:tcPr>
            <w:tcW w:w="2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8C52A6" w14:textId="77777777" w:rsidR="00B158BF" w:rsidRPr="00256649" w:rsidRDefault="00B158BF" w:rsidP="3E8C10CC">
            <w:pPr>
              <w:spacing w:line="240" w:lineRule="auto"/>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 xml:space="preserve">Data Storage </w:t>
            </w:r>
          </w:p>
        </w:tc>
        <w:tc>
          <w:tcPr>
            <w:tcW w:w="25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4B6A4B" w14:textId="10CA861B" w:rsidR="00B158BF" w:rsidRPr="00256649" w:rsidRDefault="00B158BF" w:rsidP="3E8C10CC">
            <w:pPr>
              <w:spacing w:line="240" w:lineRule="auto"/>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 0</w:t>
            </w:r>
          </w:p>
        </w:tc>
        <w:tc>
          <w:tcPr>
            <w:tcW w:w="21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399DBC" w14:textId="7DDC2CB7" w:rsidR="00B158BF" w:rsidRPr="00256649" w:rsidRDefault="00B158BF" w:rsidP="3E8C10CC">
            <w:pPr>
              <w:spacing w:line="240" w:lineRule="auto"/>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£0</w:t>
            </w:r>
          </w:p>
        </w:tc>
        <w:tc>
          <w:tcPr>
            <w:tcW w:w="2098" w:type="dxa"/>
            <w:tcBorders>
              <w:top w:val="nil"/>
              <w:left w:val="nil"/>
              <w:bottom w:val="single" w:sz="8" w:space="0" w:color="auto"/>
              <w:right w:val="single" w:sz="8" w:space="0" w:color="auto"/>
            </w:tcBorders>
          </w:tcPr>
          <w:p w14:paraId="5264EAA5" w14:textId="77777777" w:rsidR="00B158BF" w:rsidRPr="00256649" w:rsidRDefault="00B158BF" w:rsidP="3E8C10CC">
            <w:pPr>
              <w:spacing w:line="240" w:lineRule="auto"/>
              <w:rPr>
                <w:rFonts w:ascii="Arial" w:hAnsi="Arial" w:cs="Arial"/>
                <w:color w:val="000000" w:themeColor="text1"/>
                <w:sz w:val="20"/>
                <w:lang w:eastAsia="en-GB"/>
              </w:rPr>
            </w:pPr>
          </w:p>
          <w:p w14:paraId="048AA25F" w14:textId="11305950" w:rsidR="00B158BF" w:rsidRPr="00256649" w:rsidRDefault="00B158BF" w:rsidP="3E8C10CC">
            <w:pPr>
              <w:spacing w:line="240" w:lineRule="auto"/>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£0</w:t>
            </w:r>
          </w:p>
        </w:tc>
      </w:tr>
      <w:tr w:rsidR="00B158BF" w:rsidRPr="00256649" w14:paraId="2BD0A9F8" w14:textId="77777777" w:rsidTr="3B27915D">
        <w:trPr>
          <w:trHeight w:val="475"/>
          <w:jc w:val="center"/>
        </w:trPr>
        <w:tc>
          <w:tcPr>
            <w:tcW w:w="2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A64C89" w14:textId="77777777" w:rsidR="00B158BF" w:rsidRPr="00256649" w:rsidRDefault="00B158BF" w:rsidP="3E8C10CC">
            <w:pPr>
              <w:spacing w:line="240" w:lineRule="auto"/>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Analyst support (Bids formatting and Imaging setup)</w:t>
            </w:r>
          </w:p>
        </w:tc>
        <w:tc>
          <w:tcPr>
            <w:tcW w:w="25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D30A93" w14:textId="1376555D" w:rsidR="00B158BF" w:rsidRPr="00256649" w:rsidRDefault="00B158BF" w:rsidP="3E8C10CC">
            <w:pPr>
              <w:spacing w:line="240" w:lineRule="auto"/>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0</w:t>
            </w:r>
          </w:p>
        </w:tc>
        <w:tc>
          <w:tcPr>
            <w:tcW w:w="21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4964F8" w14:textId="566F9649" w:rsidR="00B158BF" w:rsidRPr="00256649" w:rsidRDefault="00B158BF" w:rsidP="3E8C10CC">
            <w:pPr>
              <w:spacing w:line="240" w:lineRule="auto"/>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£0</w:t>
            </w:r>
          </w:p>
        </w:tc>
        <w:tc>
          <w:tcPr>
            <w:tcW w:w="2098" w:type="dxa"/>
            <w:tcBorders>
              <w:top w:val="nil"/>
              <w:left w:val="nil"/>
              <w:bottom w:val="single" w:sz="8" w:space="0" w:color="auto"/>
              <w:right w:val="single" w:sz="8" w:space="0" w:color="auto"/>
            </w:tcBorders>
          </w:tcPr>
          <w:p w14:paraId="70B36771" w14:textId="77777777" w:rsidR="00B158BF" w:rsidRPr="00256649" w:rsidRDefault="00B158BF" w:rsidP="3E8C10CC">
            <w:pPr>
              <w:spacing w:line="240" w:lineRule="auto"/>
              <w:rPr>
                <w:rFonts w:ascii="Arial" w:hAnsi="Arial" w:cs="Arial"/>
                <w:color w:val="000000" w:themeColor="text1"/>
                <w:sz w:val="20"/>
                <w:lang w:eastAsia="en-GB"/>
              </w:rPr>
            </w:pPr>
          </w:p>
          <w:p w14:paraId="2D9442BA" w14:textId="08B4B768" w:rsidR="00B158BF" w:rsidRPr="00256649" w:rsidRDefault="00B158BF" w:rsidP="3E8C10CC">
            <w:pPr>
              <w:spacing w:line="240" w:lineRule="auto"/>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£0</w:t>
            </w:r>
          </w:p>
        </w:tc>
      </w:tr>
      <w:tr w:rsidR="00B158BF" w:rsidRPr="00256649" w14:paraId="17A584C4" w14:textId="77777777" w:rsidTr="3B27915D">
        <w:trPr>
          <w:trHeight w:val="475"/>
          <w:jc w:val="center"/>
        </w:trPr>
        <w:tc>
          <w:tcPr>
            <w:tcW w:w="2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15651C" w14:textId="77777777" w:rsidR="00B158BF" w:rsidRPr="00256649" w:rsidRDefault="00B158BF" w:rsidP="3E8C10CC">
            <w:pPr>
              <w:spacing w:line="240" w:lineRule="auto"/>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Developer support</w:t>
            </w:r>
          </w:p>
        </w:tc>
        <w:tc>
          <w:tcPr>
            <w:tcW w:w="25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D4D117" w14:textId="77777777" w:rsidR="00B158BF" w:rsidRPr="00256649" w:rsidRDefault="00B158BF" w:rsidP="3E8C10CC">
            <w:pPr>
              <w:spacing w:line="240" w:lineRule="auto"/>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 0</w:t>
            </w:r>
          </w:p>
        </w:tc>
        <w:tc>
          <w:tcPr>
            <w:tcW w:w="2104" w:type="dxa"/>
            <w:tcBorders>
              <w:top w:val="nil"/>
              <w:left w:val="nil"/>
              <w:bottom w:val="single" w:sz="8" w:space="0" w:color="auto"/>
              <w:right w:val="single" w:sz="8" w:space="0" w:color="auto"/>
            </w:tcBorders>
            <w:noWrap/>
            <w:tcMar>
              <w:top w:w="0" w:type="dxa"/>
              <w:left w:w="108" w:type="dxa"/>
              <w:bottom w:w="0" w:type="dxa"/>
              <w:right w:w="108" w:type="dxa"/>
            </w:tcMar>
            <w:hideMark/>
          </w:tcPr>
          <w:p w14:paraId="69664B2D" w14:textId="77777777" w:rsidR="00B158BF" w:rsidRPr="00256649" w:rsidRDefault="00B158BF" w:rsidP="3E8C10CC">
            <w:pPr>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£0</w:t>
            </w:r>
          </w:p>
        </w:tc>
        <w:tc>
          <w:tcPr>
            <w:tcW w:w="2098" w:type="dxa"/>
            <w:tcBorders>
              <w:top w:val="nil"/>
              <w:left w:val="nil"/>
              <w:bottom w:val="single" w:sz="8" w:space="0" w:color="auto"/>
              <w:right w:val="single" w:sz="8" w:space="0" w:color="auto"/>
            </w:tcBorders>
          </w:tcPr>
          <w:p w14:paraId="145EE5E0" w14:textId="77777777" w:rsidR="00B158BF" w:rsidRPr="00256649" w:rsidRDefault="00B158BF" w:rsidP="3E8C10CC">
            <w:pPr>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£0</w:t>
            </w:r>
          </w:p>
        </w:tc>
      </w:tr>
      <w:tr w:rsidR="00B158BF" w:rsidRPr="00256649" w14:paraId="7FC30A26" w14:textId="77777777" w:rsidTr="3B27915D">
        <w:trPr>
          <w:trHeight w:val="475"/>
          <w:jc w:val="center"/>
        </w:trPr>
        <w:tc>
          <w:tcPr>
            <w:tcW w:w="2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E30422" w14:textId="77777777" w:rsidR="00B158BF" w:rsidRPr="00256649" w:rsidRDefault="00B158BF" w:rsidP="3E8C10CC">
            <w:pPr>
              <w:spacing w:line="240" w:lineRule="auto"/>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Administrative support</w:t>
            </w:r>
          </w:p>
        </w:tc>
        <w:tc>
          <w:tcPr>
            <w:tcW w:w="25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225747" w14:textId="77777777" w:rsidR="00B158BF" w:rsidRPr="00256649" w:rsidRDefault="00B158BF" w:rsidP="3E8C10CC">
            <w:pPr>
              <w:spacing w:line="240" w:lineRule="auto"/>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 0</w:t>
            </w:r>
          </w:p>
        </w:tc>
        <w:tc>
          <w:tcPr>
            <w:tcW w:w="2104" w:type="dxa"/>
            <w:tcBorders>
              <w:top w:val="nil"/>
              <w:left w:val="nil"/>
              <w:bottom w:val="single" w:sz="8" w:space="0" w:color="auto"/>
              <w:right w:val="single" w:sz="8" w:space="0" w:color="auto"/>
            </w:tcBorders>
            <w:noWrap/>
            <w:tcMar>
              <w:top w:w="0" w:type="dxa"/>
              <w:left w:w="108" w:type="dxa"/>
              <w:bottom w:w="0" w:type="dxa"/>
              <w:right w:w="108" w:type="dxa"/>
            </w:tcMar>
            <w:hideMark/>
          </w:tcPr>
          <w:p w14:paraId="7B7B3135" w14:textId="77777777" w:rsidR="00B158BF" w:rsidRPr="00256649" w:rsidRDefault="00B158BF" w:rsidP="3E8C10CC">
            <w:pPr>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£0</w:t>
            </w:r>
          </w:p>
        </w:tc>
        <w:tc>
          <w:tcPr>
            <w:tcW w:w="2098" w:type="dxa"/>
            <w:tcBorders>
              <w:top w:val="nil"/>
              <w:left w:val="nil"/>
              <w:bottom w:val="single" w:sz="8" w:space="0" w:color="auto"/>
              <w:right w:val="single" w:sz="8" w:space="0" w:color="auto"/>
            </w:tcBorders>
          </w:tcPr>
          <w:p w14:paraId="401BA62E" w14:textId="77777777" w:rsidR="00B158BF" w:rsidRPr="00256649" w:rsidRDefault="00B158BF" w:rsidP="3E8C10CC">
            <w:pPr>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£0</w:t>
            </w:r>
          </w:p>
        </w:tc>
      </w:tr>
      <w:tr w:rsidR="00B158BF" w:rsidRPr="00256649" w14:paraId="1D8F35E8" w14:textId="77777777" w:rsidTr="3B27915D">
        <w:trPr>
          <w:trHeight w:val="475"/>
          <w:jc w:val="center"/>
        </w:trPr>
        <w:tc>
          <w:tcPr>
            <w:tcW w:w="2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8695308" w14:textId="77777777" w:rsidR="00B158BF" w:rsidRPr="00256649" w:rsidRDefault="00B158BF" w:rsidP="3E8C10CC">
            <w:pPr>
              <w:spacing w:line="240" w:lineRule="auto"/>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Total Cost</w:t>
            </w:r>
          </w:p>
        </w:tc>
        <w:tc>
          <w:tcPr>
            <w:tcW w:w="25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A3443A" w14:textId="77777777" w:rsidR="00B158BF" w:rsidRPr="00256649" w:rsidRDefault="00B158BF" w:rsidP="3E8C10CC">
            <w:pPr>
              <w:spacing w:line="240" w:lineRule="auto"/>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 </w:t>
            </w:r>
          </w:p>
        </w:tc>
        <w:tc>
          <w:tcPr>
            <w:tcW w:w="21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7D5BAF" w14:textId="0A489744" w:rsidR="00B158BF" w:rsidRPr="00256649" w:rsidRDefault="00B158BF" w:rsidP="3E8C10CC">
            <w:pPr>
              <w:spacing w:line="240" w:lineRule="auto"/>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 £0</w:t>
            </w:r>
          </w:p>
        </w:tc>
        <w:tc>
          <w:tcPr>
            <w:tcW w:w="2098" w:type="dxa"/>
            <w:tcBorders>
              <w:top w:val="nil"/>
              <w:left w:val="nil"/>
              <w:bottom w:val="single" w:sz="8" w:space="0" w:color="auto"/>
              <w:right w:val="single" w:sz="8" w:space="0" w:color="auto"/>
            </w:tcBorders>
          </w:tcPr>
          <w:p w14:paraId="013310BC" w14:textId="77777777" w:rsidR="00B158BF" w:rsidRPr="00256649" w:rsidRDefault="00B158BF" w:rsidP="3E8C10CC">
            <w:pPr>
              <w:spacing w:line="240" w:lineRule="auto"/>
              <w:rPr>
                <w:rFonts w:ascii="Arial" w:hAnsi="Arial" w:cs="Arial"/>
                <w:color w:val="000000" w:themeColor="text1"/>
                <w:sz w:val="20"/>
                <w:lang w:eastAsia="en-GB"/>
              </w:rPr>
            </w:pPr>
          </w:p>
          <w:p w14:paraId="1F15ACB4" w14:textId="142EDA51" w:rsidR="00B158BF" w:rsidRPr="00256649" w:rsidRDefault="00B158BF" w:rsidP="3E8C10CC">
            <w:pPr>
              <w:spacing w:line="240" w:lineRule="auto"/>
              <w:rPr>
                <w:rFonts w:ascii="Arial" w:hAnsi="Arial" w:cs="Arial"/>
                <w:color w:val="000000" w:themeColor="text1"/>
                <w:sz w:val="20"/>
                <w:lang w:eastAsia="en-GB"/>
              </w:rPr>
            </w:pPr>
            <w:r w:rsidRPr="3B27915D">
              <w:rPr>
                <w:rFonts w:asciiTheme="minorHAnsi" w:eastAsiaTheme="minorEastAsia" w:hAnsiTheme="minorHAnsi" w:cstheme="minorBidi"/>
                <w:color w:val="000000" w:themeColor="text1"/>
                <w:sz w:val="20"/>
                <w:lang w:eastAsia="en-GB"/>
              </w:rPr>
              <w:t>£0</w:t>
            </w:r>
          </w:p>
        </w:tc>
      </w:tr>
    </w:tbl>
    <w:p w14:paraId="22797897" w14:textId="24C9C8F7" w:rsidR="00AE3A7C" w:rsidRDefault="00AE3A7C" w:rsidP="00B75B74">
      <w:pPr>
        <w:rPr>
          <w:rFonts w:ascii="Arial" w:hAnsi="Arial" w:cs="Arial"/>
          <w:b/>
          <w:color w:val="EB0082"/>
          <w:sz w:val="20"/>
          <w:lang w:eastAsia="en-GB"/>
        </w:rPr>
      </w:pPr>
    </w:p>
    <w:p w14:paraId="6C2F6559" w14:textId="339BF50C" w:rsidR="00AE3A7C" w:rsidRDefault="00AE3A7C" w:rsidP="00B75B74">
      <w:pPr>
        <w:rPr>
          <w:rFonts w:ascii="Arial" w:hAnsi="Arial" w:cs="Arial"/>
          <w:b/>
          <w:color w:val="EB0082"/>
          <w:sz w:val="20"/>
          <w:lang w:eastAsia="en-GB"/>
        </w:rPr>
      </w:pPr>
    </w:p>
    <w:p w14:paraId="50A1A684" w14:textId="7BF83FEA" w:rsidR="00AE3A7C" w:rsidRPr="006E78BD" w:rsidRDefault="7D750481" w:rsidP="3E8C10CC">
      <w:pPr>
        <w:rPr>
          <w:rFonts w:asciiTheme="minorHAnsi" w:eastAsiaTheme="minorEastAsia" w:hAnsiTheme="minorHAnsi" w:cstheme="minorBidi"/>
          <w:color w:val="000000" w:themeColor="text1"/>
          <w:sz w:val="20"/>
          <w:lang w:eastAsia="en-GB"/>
        </w:rPr>
      </w:pPr>
      <w:r w:rsidRPr="3E8C10CC">
        <w:rPr>
          <w:rFonts w:asciiTheme="minorHAnsi" w:eastAsiaTheme="minorEastAsia" w:hAnsiTheme="minorHAnsi" w:cstheme="minorBidi"/>
          <w:color w:val="000000" w:themeColor="text1"/>
          <w:sz w:val="20"/>
          <w:lang w:eastAsia="en-GB"/>
        </w:rPr>
        <w:t>If applicable, i</w:t>
      </w:r>
      <w:r w:rsidR="00AE3A7C" w:rsidRPr="3E8C10CC">
        <w:rPr>
          <w:rFonts w:asciiTheme="minorHAnsi" w:eastAsiaTheme="minorEastAsia" w:hAnsiTheme="minorHAnsi" w:cstheme="minorBidi"/>
          <w:color w:val="000000" w:themeColor="text1"/>
          <w:sz w:val="20"/>
          <w:lang w:eastAsia="en-GB"/>
        </w:rPr>
        <w:t xml:space="preserve">nvoices to be sent to </w:t>
      </w:r>
      <w:r w:rsidR="7E7DFDA0" w:rsidRPr="3E8C10CC">
        <w:rPr>
          <w:rFonts w:asciiTheme="minorHAnsi" w:eastAsiaTheme="minorEastAsia" w:hAnsiTheme="minorHAnsi" w:cstheme="minorBidi"/>
          <w:color w:val="000000" w:themeColor="text1"/>
          <w:sz w:val="20"/>
          <w:lang w:eastAsia="en-GB"/>
        </w:rPr>
        <w:t>[Add relevant email address]</w:t>
      </w:r>
      <w:r w:rsidR="351D39EC" w:rsidRPr="3E8C10CC">
        <w:rPr>
          <w:rFonts w:asciiTheme="minorHAnsi" w:eastAsiaTheme="minorEastAsia" w:hAnsiTheme="minorHAnsi" w:cstheme="minorBidi"/>
          <w:color w:val="000000" w:themeColor="text1"/>
          <w:sz w:val="20"/>
          <w:lang w:eastAsia="en-GB"/>
        </w:rPr>
        <w:t>.</w:t>
      </w:r>
      <w:r w:rsidR="7E7DFDA0" w:rsidRPr="3E8C10CC">
        <w:rPr>
          <w:rFonts w:asciiTheme="minorHAnsi" w:eastAsiaTheme="minorEastAsia" w:hAnsiTheme="minorHAnsi" w:cstheme="minorBidi"/>
          <w:color w:val="000000" w:themeColor="text1"/>
          <w:sz w:val="20"/>
          <w:lang w:eastAsia="en-GB"/>
        </w:rPr>
        <w:t xml:space="preserve"> </w:t>
      </w:r>
    </w:p>
    <w:p w14:paraId="0114A7CD" w14:textId="72BA53DF" w:rsidR="00AE3A7C" w:rsidRPr="006E78BD" w:rsidRDefault="00AE3A7C" w:rsidP="3E8C10CC">
      <w:pPr>
        <w:rPr>
          <w:rFonts w:ascii="Arial" w:hAnsi="Arial" w:cs="Arial"/>
          <w:b/>
          <w:bCs/>
          <w:color w:val="EB0082"/>
          <w:sz w:val="20"/>
          <w:lang w:eastAsia="en-GB"/>
        </w:rPr>
      </w:pPr>
      <w:r w:rsidRPr="3E8C10CC">
        <w:rPr>
          <w:rFonts w:ascii="Arial" w:hAnsi="Arial" w:cs="Arial"/>
          <w:b/>
          <w:bCs/>
          <w:color w:val="EB0082"/>
          <w:sz w:val="20"/>
          <w:lang w:eastAsia="en-GB"/>
        </w:rPr>
        <w:t>Invoices shall be payable within 30 days of receipt</w:t>
      </w:r>
    </w:p>
    <w:sectPr w:rsidR="00AE3A7C" w:rsidRPr="006E78BD" w:rsidSect="006F0C5D">
      <w:pgSz w:w="11907"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F022F" w14:textId="77777777" w:rsidR="007A03A2" w:rsidRDefault="007A03A2" w:rsidP="00B75B74">
      <w:pPr>
        <w:spacing w:line="240" w:lineRule="auto"/>
      </w:pPr>
      <w:r>
        <w:separator/>
      </w:r>
    </w:p>
  </w:endnote>
  <w:endnote w:type="continuationSeparator" w:id="0">
    <w:p w14:paraId="4244E62B" w14:textId="77777777" w:rsidR="007A03A2" w:rsidRDefault="007A03A2" w:rsidP="00B75B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323356"/>
      <w:docPartObj>
        <w:docPartGallery w:val="Page Numbers (Bottom of Page)"/>
        <w:docPartUnique/>
      </w:docPartObj>
    </w:sdtPr>
    <w:sdtEndPr>
      <w:rPr>
        <w:rFonts w:ascii="Arial" w:hAnsi="Arial" w:cs="Arial"/>
        <w:noProof/>
      </w:rPr>
    </w:sdtEndPr>
    <w:sdtContent>
      <w:p w14:paraId="2B94DBAE" w14:textId="3EC7D26A" w:rsidR="00756A25" w:rsidRPr="00B15430" w:rsidRDefault="00E847C9" w:rsidP="00B15430">
        <w:pPr>
          <w:pStyle w:val="Footer"/>
          <w:jc w:val="center"/>
          <w:rPr>
            <w:rFonts w:ascii="Arial" w:hAnsi="Arial" w:cs="Arial"/>
          </w:rPr>
        </w:pPr>
        <w:r w:rsidRPr="28629E08">
          <w:rPr>
            <w:rFonts w:ascii="Arial" w:eastAsia="Arial" w:hAnsi="Arial" w:cs="Arial"/>
          </w:rPr>
          <w:fldChar w:fldCharType="begin"/>
        </w:r>
        <w:r w:rsidRPr="28629E08">
          <w:rPr>
            <w:rFonts w:ascii="Arial" w:eastAsia="Arial" w:hAnsi="Arial" w:cs="Arial"/>
          </w:rPr>
          <w:instrText xml:space="preserve"> PAGE   \* MERGEFORMAT </w:instrText>
        </w:r>
        <w:r w:rsidRPr="28629E08">
          <w:rPr>
            <w:rFonts w:ascii="Arial" w:eastAsia="Arial" w:hAnsi="Arial" w:cs="Arial"/>
          </w:rPr>
          <w:fldChar w:fldCharType="separate"/>
        </w:r>
        <w:r w:rsidR="008226BB" w:rsidRPr="008226BB">
          <w:rPr>
            <w:rFonts w:ascii="Arial" w:hAnsi="Arial" w:cs="Arial"/>
            <w:noProof/>
          </w:rPr>
          <w:t>11</w:t>
        </w:r>
        <w:r w:rsidRPr="28629E08">
          <w:rPr>
            <w:rFonts w:ascii="Arial" w:hAnsi="Arial" w:cs="Arial"/>
            <w:noProof/>
          </w:rPr>
          <w:fldChar w:fldCharType="end"/>
        </w:r>
      </w:p>
    </w:sdtContent>
  </w:sdt>
  <w:p w14:paraId="08BC6F04" w14:textId="77777777" w:rsidR="00756A25" w:rsidRPr="00B15430" w:rsidRDefault="00756A25" w:rsidP="00B15430">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E931B" w14:textId="77777777" w:rsidR="00756A25" w:rsidRDefault="00756A25" w:rsidP="007C1F1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3CC1A" w14:textId="77777777" w:rsidR="007A03A2" w:rsidRDefault="007A03A2" w:rsidP="00B75B74">
      <w:pPr>
        <w:spacing w:line="240" w:lineRule="auto"/>
      </w:pPr>
      <w:r>
        <w:separator/>
      </w:r>
    </w:p>
  </w:footnote>
  <w:footnote w:type="continuationSeparator" w:id="0">
    <w:p w14:paraId="57F1D4B3" w14:textId="77777777" w:rsidR="007A03A2" w:rsidRDefault="007A03A2" w:rsidP="00B75B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3A798" w14:textId="6917A706" w:rsidR="00756A25" w:rsidRDefault="28629E08" w:rsidP="404B4F6E">
    <w:pPr>
      <w:pStyle w:val="Header"/>
      <w:rPr>
        <w:rFonts w:ascii="Arial" w:hAnsi="Arial" w:cs="Arial"/>
      </w:rPr>
    </w:pPr>
    <w:r w:rsidRPr="28629E08">
      <w:rPr>
        <w:rFonts w:ascii="Arial" w:hAnsi="Arial" w:cs="Arial"/>
      </w:rPr>
      <w:t>Version 11</w:t>
    </w:r>
    <w:r w:rsidRPr="28629E08">
      <w:rPr>
        <w:rFonts w:ascii="Arial" w:eastAsia="Arial" w:hAnsi="Arial" w:cs="Arial"/>
      </w:rPr>
      <w:t xml:space="preserve">: </w:t>
    </w:r>
    <w:proofErr w:type="gramStart"/>
    <w:r w:rsidRPr="28629E08">
      <w:rPr>
        <w:rFonts w:ascii="Arial" w:hAnsi="Arial" w:cs="Arial"/>
      </w:rPr>
      <w:t>June  2024</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54C12"/>
    <w:multiLevelType w:val="hybridMultilevel"/>
    <w:tmpl w:val="DC22B328"/>
    <w:lvl w:ilvl="0" w:tplc="FF1A464A">
      <w:start w:val="1"/>
      <w:numFmt w:val="decimal"/>
      <w:lvlText w:val="%1."/>
      <w:lvlJc w:val="left"/>
      <w:pPr>
        <w:ind w:left="3240" w:hanging="360"/>
      </w:pPr>
      <w:rPr>
        <w:rFonts w:hint="default"/>
        <w:b/>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 w15:restartNumberingAfterBreak="0">
    <w:nsid w:val="28B7355F"/>
    <w:multiLevelType w:val="hybridMultilevel"/>
    <w:tmpl w:val="9278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337EA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65719E6"/>
    <w:multiLevelType w:val="hybridMultilevel"/>
    <w:tmpl w:val="48185306"/>
    <w:lvl w:ilvl="0" w:tplc="84B24596">
      <w:start w:val="1"/>
      <w:numFmt w:val="bullet"/>
      <w:lvlText w:val="-"/>
      <w:lvlJc w:val="left"/>
      <w:pPr>
        <w:ind w:left="720" w:hanging="360"/>
      </w:pPr>
      <w:rPr>
        <w:rFonts w:ascii="Aptos" w:hAnsi="Aptos" w:hint="default"/>
      </w:rPr>
    </w:lvl>
    <w:lvl w:ilvl="1" w:tplc="E6E0DE12">
      <w:start w:val="1"/>
      <w:numFmt w:val="bullet"/>
      <w:lvlText w:val="o"/>
      <w:lvlJc w:val="left"/>
      <w:pPr>
        <w:ind w:left="1440" w:hanging="360"/>
      </w:pPr>
      <w:rPr>
        <w:rFonts w:ascii="Courier New" w:hAnsi="Courier New" w:hint="default"/>
      </w:rPr>
    </w:lvl>
    <w:lvl w:ilvl="2" w:tplc="D8B2D8F6">
      <w:start w:val="1"/>
      <w:numFmt w:val="bullet"/>
      <w:lvlText w:val=""/>
      <w:lvlJc w:val="left"/>
      <w:pPr>
        <w:ind w:left="2160" w:hanging="360"/>
      </w:pPr>
      <w:rPr>
        <w:rFonts w:ascii="Wingdings" w:hAnsi="Wingdings" w:hint="default"/>
      </w:rPr>
    </w:lvl>
    <w:lvl w:ilvl="3" w:tplc="0380C174">
      <w:start w:val="1"/>
      <w:numFmt w:val="bullet"/>
      <w:lvlText w:val=""/>
      <w:lvlJc w:val="left"/>
      <w:pPr>
        <w:ind w:left="2880" w:hanging="360"/>
      </w:pPr>
      <w:rPr>
        <w:rFonts w:ascii="Symbol" w:hAnsi="Symbol" w:hint="default"/>
      </w:rPr>
    </w:lvl>
    <w:lvl w:ilvl="4" w:tplc="1CCAB3B6">
      <w:start w:val="1"/>
      <w:numFmt w:val="bullet"/>
      <w:lvlText w:val="o"/>
      <w:lvlJc w:val="left"/>
      <w:pPr>
        <w:ind w:left="3600" w:hanging="360"/>
      </w:pPr>
      <w:rPr>
        <w:rFonts w:ascii="Courier New" w:hAnsi="Courier New" w:hint="default"/>
      </w:rPr>
    </w:lvl>
    <w:lvl w:ilvl="5" w:tplc="B9BC1084">
      <w:start w:val="1"/>
      <w:numFmt w:val="bullet"/>
      <w:lvlText w:val=""/>
      <w:lvlJc w:val="left"/>
      <w:pPr>
        <w:ind w:left="4320" w:hanging="360"/>
      </w:pPr>
      <w:rPr>
        <w:rFonts w:ascii="Wingdings" w:hAnsi="Wingdings" w:hint="default"/>
      </w:rPr>
    </w:lvl>
    <w:lvl w:ilvl="6" w:tplc="EC32B97A">
      <w:start w:val="1"/>
      <w:numFmt w:val="bullet"/>
      <w:lvlText w:val=""/>
      <w:lvlJc w:val="left"/>
      <w:pPr>
        <w:ind w:left="5040" w:hanging="360"/>
      </w:pPr>
      <w:rPr>
        <w:rFonts w:ascii="Symbol" w:hAnsi="Symbol" w:hint="default"/>
      </w:rPr>
    </w:lvl>
    <w:lvl w:ilvl="7" w:tplc="1924F506">
      <w:start w:val="1"/>
      <w:numFmt w:val="bullet"/>
      <w:lvlText w:val="o"/>
      <w:lvlJc w:val="left"/>
      <w:pPr>
        <w:ind w:left="5760" w:hanging="360"/>
      </w:pPr>
      <w:rPr>
        <w:rFonts w:ascii="Courier New" w:hAnsi="Courier New" w:hint="default"/>
      </w:rPr>
    </w:lvl>
    <w:lvl w:ilvl="8" w:tplc="986A9D1A">
      <w:start w:val="1"/>
      <w:numFmt w:val="bullet"/>
      <w:lvlText w:val=""/>
      <w:lvlJc w:val="left"/>
      <w:pPr>
        <w:ind w:left="6480" w:hanging="360"/>
      </w:pPr>
      <w:rPr>
        <w:rFonts w:ascii="Wingdings" w:hAnsi="Wingdings" w:hint="default"/>
      </w:rPr>
    </w:lvl>
  </w:abstractNum>
  <w:abstractNum w:abstractNumId="4" w15:restartNumberingAfterBreak="0">
    <w:nsid w:val="57855F3E"/>
    <w:multiLevelType w:val="hybridMultilevel"/>
    <w:tmpl w:val="82ECF5B2"/>
    <w:lvl w:ilvl="0" w:tplc="5C081876">
      <w:start w:val="1"/>
      <w:numFmt w:val="bullet"/>
      <w:lvlText w:val="-"/>
      <w:lvlJc w:val="left"/>
      <w:pPr>
        <w:ind w:left="720" w:hanging="360"/>
      </w:pPr>
      <w:rPr>
        <w:rFonts w:ascii="Aptos" w:hAnsi="Aptos" w:hint="default"/>
      </w:rPr>
    </w:lvl>
    <w:lvl w:ilvl="1" w:tplc="D66EE902">
      <w:start w:val="1"/>
      <w:numFmt w:val="bullet"/>
      <w:lvlText w:val="o"/>
      <w:lvlJc w:val="left"/>
      <w:pPr>
        <w:ind w:left="1440" w:hanging="360"/>
      </w:pPr>
      <w:rPr>
        <w:rFonts w:ascii="Courier New" w:hAnsi="Courier New" w:hint="default"/>
      </w:rPr>
    </w:lvl>
    <w:lvl w:ilvl="2" w:tplc="8D34A928">
      <w:start w:val="1"/>
      <w:numFmt w:val="bullet"/>
      <w:lvlText w:val=""/>
      <w:lvlJc w:val="left"/>
      <w:pPr>
        <w:ind w:left="2160" w:hanging="360"/>
      </w:pPr>
      <w:rPr>
        <w:rFonts w:ascii="Wingdings" w:hAnsi="Wingdings" w:hint="default"/>
      </w:rPr>
    </w:lvl>
    <w:lvl w:ilvl="3" w:tplc="00FC148A">
      <w:start w:val="1"/>
      <w:numFmt w:val="bullet"/>
      <w:lvlText w:val=""/>
      <w:lvlJc w:val="left"/>
      <w:pPr>
        <w:ind w:left="2880" w:hanging="360"/>
      </w:pPr>
      <w:rPr>
        <w:rFonts w:ascii="Symbol" w:hAnsi="Symbol" w:hint="default"/>
      </w:rPr>
    </w:lvl>
    <w:lvl w:ilvl="4" w:tplc="5D3C26B0">
      <w:start w:val="1"/>
      <w:numFmt w:val="bullet"/>
      <w:lvlText w:val="o"/>
      <w:lvlJc w:val="left"/>
      <w:pPr>
        <w:ind w:left="3600" w:hanging="360"/>
      </w:pPr>
      <w:rPr>
        <w:rFonts w:ascii="Courier New" w:hAnsi="Courier New" w:hint="default"/>
      </w:rPr>
    </w:lvl>
    <w:lvl w:ilvl="5" w:tplc="72A6CCF0">
      <w:start w:val="1"/>
      <w:numFmt w:val="bullet"/>
      <w:lvlText w:val=""/>
      <w:lvlJc w:val="left"/>
      <w:pPr>
        <w:ind w:left="4320" w:hanging="360"/>
      </w:pPr>
      <w:rPr>
        <w:rFonts w:ascii="Wingdings" w:hAnsi="Wingdings" w:hint="default"/>
      </w:rPr>
    </w:lvl>
    <w:lvl w:ilvl="6" w:tplc="CD0A8402">
      <w:start w:val="1"/>
      <w:numFmt w:val="bullet"/>
      <w:lvlText w:val=""/>
      <w:lvlJc w:val="left"/>
      <w:pPr>
        <w:ind w:left="5040" w:hanging="360"/>
      </w:pPr>
      <w:rPr>
        <w:rFonts w:ascii="Symbol" w:hAnsi="Symbol" w:hint="default"/>
      </w:rPr>
    </w:lvl>
    <w:lvl w:ilvl="7" w:tplc="A78084E6">
      <w:start w:val="1"/>
      <w:numFmt w:val="bullet"/>
      <w:lvlText w:val="o"/>
      <w:lvlJc w:val="left"/>
      <w:pPr>
        <w:ind w:left="5760" w:hanging="360"/>
      </w:pPr>
      <w:rPr>
        <w:rFonts w:ascii="Courier New" w:hAnsi="Courier New" w:hint="default"/>
      </w:rPr>
    </w:lvl>
    <w:lvl w:ilvl="8" w:tplc="E692EF76">
      <w:start w:val="1"/>
      <w:numFmt w:val="bullet"/>
      <w:lvlText w:val=""/>
      <w:lvlJc w:val="left"/>
      <w:pPr>
        <w:ind w:left="6480" w:hanging="360"/>
      </w:pPr>
      <w:rPr>
        <w:rFonts w:ascii="Wingdings" w:hAnsi="Wingdings" w:hint="default"/>
      </w:rPr>
    </w:lvl>
  </w:abstractNum>
  <w:abstractNum w:abstractNumId="5" w15:restartNumberingAfterBreak="0">
    <w:nsid w:val="599A24FC"/>
    <w:multiLevelType w:val="hybridMultilevel"/>
    <w:tmpl w:val="0352D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170AD5"/>
    <w:multiLevelType w:val="hybridMultilevel"/>
    <w:tmpl w:val="E7288C36"/>
    <w:lvl w:ilvl="0" w:tplc="6BB0DE4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3BB83A"/>
    <w:multiLevelType w:val="hybridMultilevel"/>
    <w:tmpl w:val="D098E2E6"/>
    <w:lvl w:ilvl="0" w:tplc="291A398C">
      <w:start w:val="1"/>
      <w:numFmt w:val="bullet"/>
      <w:lvlText w:val="-"/>
      <w:lvlJc w:val="left"/>
      <w:pPr>
        <w:ind w:left="720" w:hanging="360"/>
      </w:pPr>
      <w:rPr>
        <w:rFonts w:ascii="Aptos" w:hAnsi="Aptos" w:hint="default"/>
      </w:rPr>
    </w:lvl>
    <w:lvl w:ilvl="1" w:tplc="3202D646">
      <w:start w:val="1"/>
      <w:numFmt w:val="bullet"/>
      <w:lvlText w:val="o"/>
      <w:lvlJc w:val="left"/>
      <w:pPr>
        <w:ind w:left="1440" w:hanging="360"/>
      </w:pPr>
      <w:rPr>
        <w:rFonts w:ascii="Courier New" w:hAnsi="Courier New" w:hint="default"/>
      </w:rPr>
    </w:lvl>
    <w:lvl w:ilvl="2" w:tplc="BBB8F474">
      <w:start w:val="1"/>
      <w:numFmt w:val="bullet"/>
      <w:lvlText w:val=""/>
      <w:lvlJc w:val="left"/>
      <w:pPr>
        <w:ind w:left="2160" w:hanging="360"/>
      </w:pPr>
      <w:rPr>
        <w:rFonts w:ascii="Wingdings" w:hAnsi="Wingdings" w:hint="default"/>
      </w:rPr>
    </w:lvl>
    <w:lvl w:ilvl="3" w:tplc="8EB8A5CE">
      <w:start w:val="1"/>
      <w:numFmt w:val="bullet"/>
      <w:lvlText w:val=""/>
      <w:lvlJc w:val="left"/>
      <w:pPr>
        <w:ind w:left="2880" w:hanging="360"/>
      </w:pPr>
      <w:rPr>
        <w:rFonts w:ascii="Symbol" w:hAnsi="Symbol" w:hint="default"/>
      </w:rPr>
    </w:lvl>
    <w:lvl w:ilvl="4" w:tplc="6A92EB56">
      <w:start w:val="1"/>
      <w:numFmt w:val="bullet"/>
      <w:lvlText w:val="o"/>
      <w:lvlJc w:val="left"/>
      <w:pPr>
        <w:ind w:left="3600" w:hanging="360"/>
      </w:pPr>
      <w:rPr>
        <w:rFonts w:ascii="Courier New" w:hAnsi="Courier New" w:hint="default"/>
      </w:rPr>
    </w:lvl>
    <w:lvl w:ilvl="5" w:tplc="DF60036A">
      <w:start w:val="1"/>
      <w:numFmt w:val="bullet"/>
      <w:lvlText w:val=""/>
      <w:lvlJc w:val="left"/>
      <w:pPr>
        <w:ind w:left="4320" w:hanging="360"/>
      </w:pPr>
      <w:rPr>
        <w:rFonts w:ascii="Wingdings" w:hAnsi="Wingdings" w:hint="default"/>
      </w:rPr>
    </w:lvl>
    <w:lvl w:ilvl="6" w:tplc="67F824BE">
      <w:start w:val="1"/>
      <w:numFmt w:val="bullet"/>
      <w:lvlText w:val=""/>
      <w:lvlJc w:val="left"/>
      <w:pPr>
        <w:ind w:left="5040" w:hanging="360"/>
      </w:pPr>
      <w:rPr>
        <w:rFonts w:ascii="Symbol" w:hAnsi="Symbol" w:hint="default"/>
      </w:rPr>
    </w:lvl>
    <w:lvl w:ilvl="7" w:tplc="FE0EECEC">
      <w:start w:val="1"/>
      <w:numFmt w:val="bullet"/>
      <w:lvlText w:val="o"/>
      <w:lvlJc w:val="left"/>
      <w:pPr>
        <w:ind w:left="5760" w:hanging="360"/>
      </w:pPr>
      <w:rPr>
        <w:rFonts w:ascii="Courier New" w:hAnsi="Courier New" w:hint="default"/>
      </w:rPr>
    </w:lvl>
    <w:lvl w:ilvl="8" w:tplc="B5FAD866">
      <w:start w:val="1"/>
      <w:numFmt w:val="bullet"/>
      <w:lvlText w:val=""/>
      <w:lvlJc w:val="left"/>
      <w:pPr>
        <w:ind w:left="6480" w:hanging="360"/>
      </w:pPr>
      <w:rPr>
        <w:rFonts w:ascii="Wingdings" w:hAnsi="Wingdings" w:hint="default"/>
      </w:rPr>
    </w:lvl>
  </w:abstractNum>
  <w:abstractNum w:abstractNumId="8" w15:restartNumberingAfterBreak="0">
    <w:nsid w:val="66966731"/>
    <w:multiLevelType w:val="multilevel"/>
    <w:tmpl w:val="B7A003B8"/>
    <w:lvl w:ilvl="0">
      <w:start w:val="1"/>
      <w:numFmt w:val="upperLetter"/>
      <w:pStyle w:val="ABackground"/>
      <w:lvlText w:val="(%1)"/>
      <w:lvlJc w:val="left"/>
      <w:pPr>
        <w:tabs>
          <w:tab w:val="num" w:pos="720"/>
        </w:tabs>
        <w:ind w:left="720" w:hanging="720"/>
      </w:pPr>
      <w:rPr>
        <w:rFonts w:ascii="Arial" w:hAnsi="Arial" w:cs="Arial"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Calibri Light" w:hAnsi="Calibri Light" w:cs="Calibri Light"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9" w15:restartNumberingAfterBreak="0">
    <w:nsid w:val="6F4C0356"/>
    <w:multiLevelType w:val="hybridMultilevel"/>
    <w:tmpl w:val="5D9A5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7D61255"/>
    <w:multiLevelType w:val="multilevel"/>
    <w:tmpl w:val="824C0FC0"/>
    <w:lvl w:ilvl="0">
      <w:start w:val="1"/>
      <w:numFmt w:val="decimal"/>
      <w:pStyle w:val="Heading1"/>
      <w:lvlText w:val="%1."/>
      <w:lvlJc w:val="left"/>
      <w:pPr>
        <w:tabs>
          <w:tab w:val="num" w:pos="720"/>
        </w:tabs>
        <w:ind w:left="720" w:hanging="720"/>
      </w:pPr>
      <w:rPr>
        <w:rFonts w:ascii="Century Gothic" w:hAnsi="Century Gothic" w:hint="default"/>
        <w:b/>
        <w:i w:val="0"/>
        <w:caps/>
        <w:sz w:val="20"/>
      </w:rPr>
    </w:lvl>
    <w:lvl w:ilvl="1">
      <w:start w:val="1"/>
      <w:numFmt w:val="decimal"/>
      <w:pStyle w:val="Heading2"/>
      <w:lvlText w:val="%1.%2"/>
      <w:lvlJc w:val="left"/>
      <w:pPr>
        <w:tabs>
          <w:tab w:val="num" w:pos="720"/>
        </w:tabs>
        <w:ind w:left="720" w:hanging="720"/>
      </w:pPr>
      <w:rPr>
        <w:rFonts w:ascii="Century Gothic" w:hAnsi="Century Gothic" w:hint="default"/>
        <w:b w:val="0"/>
        <w:i w:val="0"/>
        <w:caps w:val="0"/>
        <w:sz w:val="20"/>
      </w:rPr>
    </w:lvl>
    <w:lvl w:ilvl="2">
      <w:start w:val="1"/>
      <w:numFmt w:val="lowerLetter"/>
      <w:pStyle w:val="Heading3"/>
      <w:lvlText w:val="(%3)"/>
      <w:lvlJc w:val="left"/>
      <w:pPr>
        <w:tabs>
          <w:tab w:val="num" w:pos="1559"/>
        </w:tabs>
        <w:ind w:left="1559" w:hanging="567"/>
      </w:pPr>
      <w:rPr>
        <w:rFonts w:ascii="Century Gothic" w:hAnsi="Century Gothic" w:hint="default"/>
        <w:b w:val="0"/>
        <w:i w:val="0"/>
        <w:sz w:val="20"/>
      </w:rPr>
    </w:lvl>
    <w:lvl w:ilvl="3">
      <w:start w:val="1"/>
      <w:numFmt w:val="lowerRoman"/>
      <w:pStyle w:val="Heading4"/>
      <w:lvlText w:val="(%4)"/>
      <w:lvlJc w:val="left"/>
      <w:pPr>
        <w:tabs>
          <w:tab w:val="num" w:pos="2421"/>
        </w:tabs>
        <w:ind w:left="2268" w:hanging="567"/>
      </w:pPr>
      <w:rPr>
        <w:rFonts w:ascii="Century Gothic" w:hAnsi="Century Gothic"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780236D1"/>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7"/>
  </w:num>
  <w:num w:numId="2">
    <w:abstractNumId w:val="3"/>
  </w:num>
  <w:num w:numId="3">
    <w:abstractNumId w:val="4"/>
  </w:num>
  <w:num w:numId="4">
    <w:abstractNumId w:val="10"/>
  </w:num>
  <w:num w:numId="5">
    <w:abstractNumId w:val="11"/>
  </w:num>
  <w:num w:numId="6">
    <w:abstractNumId w:val="12"/>
  </w:num>
  <w:num w:numId="7">
    <w:abstractNumId w:val="2"/>
  </w:num>
  <w:num w:numId="8">
    <w:abstractNumId w:val="6"/>
  </w:num>
  <w:num w:numId="9">
    <w:abstractNumId w:val="0"/>
  </w:num>
  <w:num w:numId="10">
    <w:abstractNumId w:val="1"/>
  </w:num>
  <w:num w:numId="11">
    <w:abstractNumId w:val="9"/>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74"/>
    <w:rsid w:val="000757B9"/>
    <w:rsid w:val="000D1499"/>
    <w:rsid w:val="000D1C30"/>
    <w:rsid w:val="000D62B3"/>
    <w:rsid w:val="000F3857"/>
    <w:rsid w:val="001140E7"/>
    <w:rsid w:val="0012622C"/>
    <w:rsid w:val="00146704"/>
    <w:rsid w:val="0015797D"/>
    <w:rsid w:val="00157AED"/>
    <w:rsid w:val="001750C4"/>
    <w:rsid w:val="00185A67"/>
    <w:rsid w:val="001A44EC"/>
    <w:rsid w:val="001B4AA8"/>
    <w:rsid w:val="001C06CB"/>
    <w:rsid w:val="001C2D8A"/>
    <w:rsid w:val="001D2F4C"/>
    <w:rsid w:val="00200F3C"/>
    <w:rsid w:val="00211A77"/>
    <w:rsid w:val="002251DD"/>
    <w:rsid w:val="00230D5A"/>
    <w:rsid w:val="00247B72"/>
    <w:rsid w:val="002571EE"/>
    <w:rsid w:val="00260587"/>
    <w:rsid w:val="002854F8"/>
    <w:rsid w:val="002A648B"/>
    <w:rsid w:val="002C5462"/>
    <w:rsid w:val="00335660"/>
    <w:rsid w:val="00337EA1"/>
    <w:rsid w:val="0036511C"/>
    <w:rsid w:val="003717D5"/>
    <w:rsid w:val="00380DA7"/>
    <w:rsid w:val="0038108A"/>
    <w:rsid w:val="003B1040"/>
    <w:rsid w:val="003B6B02"/>
    <w:rsid w:val="003D2497"/>
    <w:rsid w:val="003E4560"/>
    <w:rsid w:val="003F0985"/>
    <w:rsid w:val="00414892"/>
    <w:rsid w:val="00484C86"/>
    <w:rsid w:val="004950AD"/>
    <w:rsid w:val="00497693"/>
    <w:rsid w:val="004B1A78"/>
    <w:rsid w:val="004D3F87"/>
    <w:rsid w:val="004D6C78"/>
    <w:rsid w:val="00531B07"/>
    <w:rsid w:val="005474EB"/>
    <w:rsid w:val="00596961"/>
    <w:rsid w:val="005A39C2"/>
    <w:rsid w:val="005A66BA"/>
    <w:rsid w:val="005E2E80"/>
    <w:rsid w:val="00603F40"/>
    <w:rsid w:val="0061711E"/>
    <w:rsid w:val="006172AF"/>
    <w:rsid w:val="0065533D"/>
    <w:rsid w:val="006A7F54"/>
    <w:rsid w:val="006D2292"/>
    <w:rsid w:val="006D2808"/>
    <w:rsid w:val="006E465C"/>
    <w:rsid w:val="006F0C5D"/>
    <w:rsid w:val="006F184A"/>
    <w:rsid w:val="00700E0A"/>
    <w:rsid w:val="00706DE3"/>
    <w:rsid w:val="007076C6"/>
    <w:rsid w:val="00737F94"/>
    <w:rsid w:val="00741356"/>
    <w:rsid w:val="00755F12"/>
    <w:rsid w:val="00756A25"/>
    <w:rsid w:val="00764520"/>
    <w:rsid w:val="00792020"/>
    <w:rsid w:val="007A03A2"/>
    <w:rsid w:val="007E084E"/>
    <w:rsid w:val="007F491C"/>
    <w:rsid w:val="008226BB"/>
    <w:rsid w:val="0085690C"/>
    <w:rsid w:val="00887F1B"/>
    <w:rsid w:val="00894DFE"/>
    <w:rsid w:val="008B4BE3"/>
    <w:rsid w:val="008B7FAF"/>
    <w:rsid w:val="008C75A4"/>
    <w:rsid w:val="008D605D"/>
    <w:rsid w:val="008E5503"/>
    <w:rsid w:val="008F4F70"/>
    <w:rsid w:val="0090527E"/>
    <w:rsid w:val="00952637"/>
    <w:rsid w:val="00962AC4"/>
    <w:rsid w:val="0099337F"/>
    <w:rsid w:val="00A16E87"/>
    <w:rsid w:val="00A27FCD"/>
    <w:rsid w:val="00A533D3"/>
    <w:rsid w:val="00A628E0"/>
    <w:rsid w:val="00A7241C"/>
    <w:rsid w:val="00A72748"/>
    <w:rsid w:val="00A96FD4"/>
    <w:rsid w:val="00AA1895"/>
    <w:rsid w:val="00AA43FD"/>
    <w:rsid w:val="00AC34C0"/>
    <w:rsid w:val="00AD561D"/>
    <w:rsid w:val="00AE296D"/>
    <w:rsid w:val="00AE3A7C"/>
    <w:rsid w:val="00AF3EED"/>
    <w:rsid w:val="00B044CC"/>
    <w:rsid w:val="00B07F31"/>
    <w:rsid w:val="00B1326B"/>
    <w:rsid w:val="00B158BF"/>
    <w:rsid w:val="00B7171A"/>
    <w:rsid w:val="00B75B74"/>
    <w:rsid w:val="00B9421C"/>
    <w:rsid w:val="00B9783B"/>
    <w:rsid w:val="00BA5C8D"/>
    <w:rsid w:val="00BA6BD3"/>
    <w:rsid w:val="00BB4650"/>
    <w:rsid w:val="00BB63B3"/>
    <w:rsid w:val="00C15898"/>
    <w:rsid w:val="00C52278"/>
    <w:rsid w:val="00C91DF5"/>
    <w:rsid w:val="00CE0A40"/>
    <w:rsid w:val="00CE5D6E"/>
    <w:rsid w:val="00D23C8B"/>
    <w:rsid w:val="00D25643"/>
    <w:rsid w:val="00D34B18"/>
    <w:rsid w:val="00D57729"/>
    <w:rsid w:val="00D6630C"/>
    <w:rsid w:val="00D73D8E"/>
    <w:rsid w:val="00D87820"/>
    <w:rsid w:val="00DD1AE5"/>
    <w:rsid w:val="00DD5FAA"/>
    <w:rsid w:val="00E212FC"/>
    <w:rsid w:val="00E36AD6"/>
    <w:rsid w:val="00E6732E"/>
    <w:rsid w:val="00E73CCC"/>
    <w:rsid w:val="00E847C9"/>
    <w:rsid w:val="00EA476B"/>
    <w:rsid w:val="00ED335F"/>
    <w:rsid w:val="00EE41E2"/>
    <w:rsid w:val="00F1158E"/>
    <w:rsid w:val="00F13E2D"/>
    <w:rsid w:val="00FF6F62"/>
    <w:rsid w:val="015F6F4F"/>
    <w:rsid w:val="01B59E63"/>
    <w:rsid w:val="02B8E739"/>
    <w:rsid w:val="02FB3FB0"/>
    <w:rsid w:val="04197946"/>
    <w:rsid w:val="05F9F8EB"/>
    <w:rsid w:val="0614078E"/>
    <w:rsid w:val="062D2846"/>
    <w:rsid w:val="0745BE28"/>
    <w:rsid w:val="09F7627D"/>
    <w:rsid w:val="0B31192A"/>
    <w:rsid w:val="0EF47910"/>
    <w:rsid w:val="0F8DFDA2"/>
    <w:rsid w:val="136D682A"/>
    <w:rsid w:val="1C15D8D0"/>
    <w:rsid w:val="1C4D3F09"/>
    <w:rsid w:val="1FC8A7CA"/>
    <w:rsid w:val="20BAAF49"/>
    <w:rsid w:val="221D9F91"/>
    <w:rsid w:val="270A6BE8"/>
    <w:rsid w:val="27D58894"/>
    <w:rsid w:val="2844C8A5"/>
    <w:rsid w:val="28629E08"/>
    <w:rsid w:val="29D05CCB"/>
    <w:rsid w:val="2A9CC232"/>
    <w:rsid w:val="2BAF7AE1"/>
    <w:rsid w:val="2D1A1299"/>
    <w:rsid w:val="2E0A0B42"/>
    <w:rsid w:val="310D7093"/>
    <w:rsid w:val="32C511B2"/>
    <w:rsid w:val="351D39EC"/>
    <w:rsid w:val="3838E62E"/>
    <w:rsid w:val="3A7A1829"/>
    <w:rsid w:val="3B27915D"/>
    <w:rsid w:val="3CADD055"/>
    <w:rsid w:val="3CB233E4"/>
    <w:rsid w:val="3E455EEB"/>
    <w:rsid w:val="3E8C10CC"/>
    <w:rsid w:val="404B4F6E"/>
    <w:rsid w:val="453BC830"/>
    <w:rsid w:val="4629D098"/>
    <w:rsid w:val="4C866575"/>
    <w:rsid w:val="4DB63F15"/>
    <w:rsid w:val="4EC455BF"/>
    <w:rsid w:val="5012B769"/>
    <w:rsid w:val="507E4820"/>
    <w:rsid w:val="5261412A"/>
    <w:rsid w:val="55B70753"/>
    <w:rsid w:val="595D96F6"/>
    <w:rsid w:val="5EF57B1C"/>
    <w:rsid w:val="5FC79540"/>
    <w:rsid w:val="61965CB5"/>
    <w:rsid w:val="633CA46C"/>
    <w:rsid w:val="636BEBDE"/>
    <w:rsid w:val="6382F85C"/>
    <w:rsid w:val="6723BB18"/>
    <w:rsid w:val="6864EBC7"/>
    <w:rsid w:val="6DE29195"/>
    <w:rsid w:val="6F0FE744"/>
    <w:rsid w:val="6F78FC06"/>
    <w:rsid w:val="6FFBBCB1"/>
    <w:rsid w:val="7113D0A7"/>
    <w:rsid w:val="71978D12"/>
    <w:rsid w:val="71E6FFB0"/>
    <w:rsid w:val="7440F617"/>
    <w:rsid w:val="7601397B"/>
    <w:rsid w:val="7972F1A0"/>
    <w:rsid w:val="7D750481"/>
    <w:rsid w:val="7E7DFDA0"/>
    <w:rsid w:val="7E89DF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998A1"/>
  <w15:chartTrackingRefBased/>
  <w15:docId w15:val="{E76FF089-84C4-4BBE-890C-01750062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B74"/>
    <w:pPr>
      <w:spacing w:after="0" w:line="300" w:lineRule="atLeast"/>
      <w:jc w:val="both"/>
    </w:pPr>
    <w:rPr>
      <w:rFonts w:ascii="Times New Roman" w:eastAsia="Times New Roman" w:hAnsi="Times New Roman" w:cs="Times New Roman"/>
      <w:szCs w:val="20"/>
    </w:rPr>
  </w:style>
  <w:style w:type="paragraph" w:styleId="Heading1">
    <w:name w:val="heading 1"/>
    <w:basedOn w:val="Normal"/>
    <w:link w:val="Heading1Char"/>
    <w:uiPriority w:val="9"/>
    <w:qFormat/>
    <w:rsid w:val="00B75B74"/>
    <w:pPr>
      <w:keepNext/>
      <w:numPr>
        <w:numId w:val="5"/>
      </w:numPr>
      <w:spacing w:before="320"/>
      <w:outlineLvl w:val="0"/>
    </w:pPr>
    <w:rPr>
      <w:b/>
      <w:smallCaps/>
      <w:kern w:val="28"/>
    </w:rPr>
  </w:style>
  <w:style w:type="paragraph" w:styleId="Heading2">
    <w:name w:val="heading 2"/>
    <w:basedOn w:val="Normal"/>
    <w:link w:val="Heading2Char"/>
    <w:uiPriority w:val="9"/>
    <w:qFormat/>
    <w:rsid w:val="00B75B74"/>
    <w:pPr>
      <w:numPr>
        <w:ilvl w:val="1"/>
        <w:numId w:val="5"/>
      </w:numPr>
      <w:spacing w:before="280" w:after="120"/>
      <w:outlineLvl w:val="1"/>
    </w:pPr>
    <w:rPr>
      <w:color w:val="000000"/>
    </w:rPr>
  </w:style>
  <w:style w:type="paragraph" w:styleId="Heading3">
    <w:name w:val="heading 3"/>
    <w:basedOn w:val="Normal"/>
    <w:link w:val="Heading3Char"/>
    <w:uiPriority w:val="9"/>
    <w:qFormat/>
    <w:rsid w:val="00B75B74"/>
    <w:pPr>
      <w:numPr>
        <w:ilvl w:val="2"/>
        <w:numId w:val="5"/>
      </w:numPr>
      <w:spacing w:after="120"/>
      <w:outlineLvl w:val="2"/>
    </w:pPr>
  </w:style>
  <w:style w:type="paragraph" w:styleId="Heading4">
    <w:name w:val="heading 4"/>
    <w:basedOn w:val="Normal"/>
    <w:link w:val="Heading4Char"/>
    <w:qFormat/>
    <w:rsid w:val="00B75B74"/>
    <w:pPr>
      <w:numPr>
        <w:ilvl w:val="3"/>
        <w:numId w:val="5"/>
      </w:numPr>
      <w:tabs>
        <w:tab w:val="left" w:pos="2261"/>
      </w:tabs>
      <w:spacing w:after="120"/>
      <w:outlineLvl w:val="3"/>
    </w:pPr>
  </w:style>
  <w:style w:type="paragraph" w:styleId="Heading5">
    <w:name w:val="heading 5"/>
    <w:basedOn w:val="Normal"/>
    <w:link w:val="Heading5Char"/>
    <w:qFormat/>
    <w:rsid w:val="00B75B74"/>
    <w:pPr>
      <w:numPr>
        <w:ilvl w:val="4"/>
        <w:numId w:val="5"/>
      </w:numPr>
      <w:spacing w:after="120"/>
      <w:outlineLvl w:val="4"/>
    </w:pPr>
  </w:style>
  <w:style w:type="paragraph" w:styleId="Heading8">
    <w:name w:val="heading 8"/>
    <w:basedOn w:val="Normal"/>
    <w:next w:val="Normal"/>
    <w:link w:val="Heading8Char"/>
    <w:autoRedefine/>
    <w:qFormat/>
    <w:rsid w:val="00B75B74"/>
    <w:pPr>
      <w:keepNext/>
      <w:pageBreakBefore/>
      <w:pBdr>
        <w:bottom w:val="single" w:sz="4" w:space="1" w:color="auto"/>
      </w:pBdr>
      <w:spacing w:before="600" w:after="120"/>
      <w:outlineLvl w:val="7"/>
    </w:pPr>
    <w:rPr>
      <w:rFonts w:ascii="Arial" w:hAnsi="Arial" w:cs="Arial"/>
      <w:b/>
      <w:smallCaps/>
      <w:color w:val="7030A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B74"/>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uiPriority w:val="9"/>
    <w:rsid w:val="00B75B74"/>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uiPriority w:val="9"/>
    <w:rsid w:val="00B75B74"/>
    <w:rPr>
      <w:rFonts w:ascii="Times New Roman" w:eastAsia="Times New Roman" w:hAnsi="Times New Roman" w:cs="Times New Roman"/>
      <w:szCs w:val="20"/>
    </w:rPr>
  </w:style>
  <w:style w:type="character" w:customStyle="1" w:styleId="Heading4Char">
    <w:name w:val="Heading 4 Char"/>
    <w:basedOn w:val="DefaultParagraphFont"/>
    <w:link w:val="Heading4"/>
    <w:rsid w:val="00B75B74"/>
    <w:rPr>
      <w:rFonts w:ascii="Times New Roman" w:eastAsia="Times New Roman" w:hAnsi="Times New Roman" w:cs="Times New Roman"/>
      <w:szCs w:val="20"/>
    </w:rPr>
  </w:style>
  <w:style w:type="character" w:customStyle="1" w:styleId="Heading5Char">
    <w:name w:val="Heading 5 Char"/>
    <w:basedOn w:val="DefaultParagraphFont"/>
    <w:link w:val="Heading5"/>
    <w:rsid w:val="00B75B74"/>
    <w:rPr>
      <w:rFonts w:ascii="Times New Roman" w:eastAsia="Times New Roman" w:hAnsi="Times New Roman" w:cs="Times New Roman"/>
      <w:szCs w:val="20"/>
    </w:rPr>
  </w:style>
  <w:style w:type="character" w:customStyle="1" w:styleId="Heading8Char">
    <w:name w:val="Heading 8 Char"/>
    <w:basedOn w:val="DefaultParagraphFont"/>
    <w:link w:val="Heading8"/>
    <w:rsid w:val="00B75B74"/>
    <w:rPr>
      <w:rFonts w:ascii="Arial" w:eastAsia="Times New Roman" w:hAnsi="Arial" w:cs="Arial"/>
      <w:b/>
      <w:smallCaps/>
      <w:color w:val="7030A0"/>
      <w:sz w:val="20"/>
      <w:szCs w:val="20"/>
    </w:rPr>
  </w:style>
  <w:style w:type="paragraph" w:styleId="Footer">
    <w:name w:val="footer"/>
    <w:basedOn w:val="Normal"/>
    <w:link w:val="FooterChar"/>
    <w:uiPriority w:val="99"/>
    <w:rsid w:val="00B75B74"/>
    <w:pPr>
      <w:tabs>
        <w:tab w:val="center" w:pos="4153"/>
        <w:tab w:val="right" w:pos="8306"/>
      </w:tabs>
      <w:spacing w:after="240"/>
    </w:pPr>
  </w:style>
  <w:style w:type="character" w:customStyle="1" w:styleId="FooterChar">
    <w:name w:val="Footer Char"/>
    <w:basedOn w:val="DefaultParagraphFont"/>
    <w:link w:val="Footer"/>
    <w:uiPriority w:val="99"/>
    <w:rsid w:val="00B75B74"/>
    <w:rPr>
      <w:rFonts w:ascii="Times New Roman" w:eastAsia="Times New Roman" w:hAnsi="Times New Roman" w:cs="Times New Roman"/>
      <w:szCs w:val="20"/>
    </w:rPr>
  </w:style>
  <w:style w:type="paragraph" w:styleId="Header">
    <w:name w:val="header"/>
    <w:basedOn w:val="Normal"/>
    <w:link w:val="HeaderChar"/>
    <w:rsid w:val="00B75B74"/>
    <w:pPr>
      <w:tabs>
        <w:tab w:val="center" w:pos="4153"/>
        <w:tab w:val="right" w:pos="8306"/>
      </w:tabs>
      <w:spacing w:after="240"/>
    </w:pPr>
  </w:style>
  <w:style w:type="character" w:customStyle="1" w:styleId="HeaderChar">
    <w:name w:val="Header Char"/>
    <w:basedOn w:val="DefaultParagraphFont"/>
    <w:link w:val="Header"/>
    <w:rsid w:val="00B75B74"/>
    <w:rPr>
      <w:rFonts w:ascii="Times New Roman" w:eastAsia="Times New Roman" w:hAnsi="Times New Roman" w:cs="Times New Roman"/>
      <w:szCs w:val="20"/>
    </w:rPr>
  </w:style>
  <w:style w:type="paragraph" w:styleId="TOC1">
    <w:name w:val="toc 1"/>
    <w:basedOn w:val="Normal"/>
    <w:next w:val="Normal"/>
    <w:autoRedefine/>
    <w:uiPriority w:val="39"/>
    <w:rsid w:val="00B75B74"/>
    <w:pPr>
      <w:tabs>
        <w:tab w:val="left" w:pos="709"/>
        <w:tab w:val="right" w:leader="dot" w:pos="7655"/>
      </w:tabs>
      <w:spacing w:before="240" w:line="260" w:lineRule="atLeast"/>
      <w:ind w:left="709" w:right="1219" w:hanging="709"/>
    </w:pPr>
    <w:rPr>
      <w:smallCaps/>
      <w:sz w:val="20"/>
    </w:rPr>
  </w:style>
  <w:style w:type="character" w:styleId="Hyperlink">
    <w:name w:val="Hyperlink"/>
    <w:uiPriority w:val="99"/>
    <w:rsid w:val="00B75B74"/>
    <w:rPr>
      <w:color w:val="0000FF"/>
      <w:u w:val="single"/>
    </w:rPr>
  </w:style>
  <w:style w:type="paragraph" w:customStyle="1" w:styleId="1Parties">
    <w:name w:val="(1) Parties"/>
    <w:basedOn w:val="Normal"/>
    <w:rsid w:val="00B75B74"/>
    <w:pPr>
      <w:numPr>
        <w:numId w:val="4"/>
      </w:numPr>
      <w:spacing w:before="120" w:after="120"/>
    </w:pPr>
  </w:style>
  <w:style w:type="paragraph" w:customStyle="1" w:styleId="Scha">
    <w:name w:val="Sch a)"/>
    <w:basedOn w:val="Normal"/>
    <w:rsid w:val="00B75B74"/>
    <w:pPr>
      <w:numPr>
        <w:ilvl w:val="1"/>
        <w:numId w:val="4"/>
      </w:numPr>
    </w:pPr>
  </w:style>
  <w:style w:type="paragraph" w:customStyle="1" w:styleId="CoversheetParagraph">
    <w:name w:val="Coversheet Paragraph"/>
    <w:basedOn w:val="Normal"/>
    <w:link w:val="CoversheetParagraphChar"/>
    <w:autoRedefine/>
    <w:rsid w:val="000757B9"/>
    <w:pPr>
      <w:jc w:val="left"/>
    </w:pPr>
    <w:rPr>
      <w:rFonts w:ascii="Arial" w:hAnsi="Arial" w:cs="Arial"/>
      <w:b/>
      <w:bCs/>
    </w:rPr>
  </w:style>
  <w:style w:type="character" w:customStyle="1" w:styleId="Defterm">
    <w:name w:val="Defterm"/>
    <w:rsid w:val="00B75B74"/>
    <w:rPr>
      <w:b/>
      <w:color w:val="000000"/>
      <w:sz w:val="22"/>
    </w:rPr>
  </w:style>
  <w:style w:type="paragraph" w:styleId="ListParagraph">
    <w:name w:val="List Paragraph"/>
    <w:basedOn w:val="Normal"/>
    <w:uiPriority w:val="34"/>
    <w:qFormat/>
    <w:rsid w:val="00B75B74"/>
    <w:pPr>
      <w:widowControl w:val="0"/>
      <w:spacing w:line="240" w:lineRule="auto"/>
      <w:jc w:val="left"/>
    </w:pPr>
    <w:rPr>
      <w:rFonts w:ascii="Calibri" w:eastAsia="Calibri" w:hAnsi="Calibri"/>
      <w:szCs w:val="22"/>
      <w:lang w:val="en-US"/>
    </w:rPr>
  </w:style>
  <w:style w:type="table" w:styleId="TableGrid">
    <w:name w:val="Table Grid"/>
    <w:basedOn w:val="TableNormal"/>
    <w:uiPriority w:val="59"/>
    <w:rsid w:val="00B75B7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5B74"/>
    <w:pPr>
      <w:autoSpaceDE w:val="0"/>
      <w:autoSpaceDN w:val="0"/>
      <w:adjustRightInd w:val="0"/>
      <w:spacing w:after="0" w:line="240" w:lineRule="auto"/>
    </w:pPr>
    <w:rPr>
      <w:rFonts w:ascii="Arial Rounded MT Bold" w:eastAsia="Times New Roman" w:hAnsi="Arial Rounded MT Bold" w:cs="Tahoma"/>
      <w:color w:val="000000"/>
      <w:sz w:val="24"/>
      <w:szCs w:val="24"/>
      <w:lang w:eastAsia="en-GB"/>
    </w:rPr>
  </w:style>
  <w:style w:type="paragraph" w:styleId="TOCHeading">
    <w:name w:val="TOC Heading"/>
    <w:basedOn w:val="Heading1"/>
    <w:next w:val="Normal"/>
    <w:uiPriority w:val="39"/>
    <w:unhideWhenUsed/>
    <w:qFormat/>
    <w:rsid w:val="00B75B74"/>
    <w:pPr>
      <w:keepLines/>
      <w:numPr>
        <w:numId w:val="0"/>
      </w:numPr>
      <w:spacing w:before="480"/>
      <w:outlineLvl w:val="9"/>
    </w:pPr>
    <w:rPr>
      <w:rFonts w:asciiTheme="majorHAnsi" w:eastAsiaTheme="majorEastAsia" w:hAnsiTheme="majorHAnsi" w:cstheme="majorBidi"/>
      <w:bCs/>
      <w:smallCaps w:val="0"/>
      <w:color w:val="2E74B5" w:themeColor="accent1" w:themeShade="BF"/>
      <w:kern w:val="0"/>
      <w:sz w:val="28"/>
      <w:szCs w:val="28"/>
    </w:rPr>
  </w:style>
  <w:style w:type="paragraph" w:customStyle="1" w:styleId="Heading12">
    <w:name w:val="Heading 12"/>
    <w:basedOn w:val="Normal"/>
    <w:next w:val="Normal"/>
    <w:link w:val="Heading12Char"/>
    <w:autoRedefine/>
    <w:qFormat/>
    <w:rsid w:val="00B75B74"/>
    <w:pPr>
      <w:pBdr>
        <w:bottom w:val="single" w:sz="4" w:space="1" w:color="auto"/>
      </w:pBdr>
      <w:spacing w:after="200" w:line="276" w:lineRule="auto"/>
    </w:pPr>
    <w:rPr>
      <w:rFonts w:ascii="Arial" w:hAnsi="Arial" w:cs="Arial"/>
      <w:color w:val="FF0082"/>
    </w:rPr>
  </w:style>
  <w:style w:type="character" w:customStyle="1" w:styleId="CoversheetParagraphChar">
    <w:name w:val="Coversheet Paragraph Char"/>
    <w:basedOn w:val="DefaultParagraphFont"/>
    <w:link w:val="CoversheetParagraph"/>
    <w:rsid w:val="000757B9"/>
    <w:rPr>
      <w:rFonts w:ascii="Arial" w:eastAsia="Times New Roman" w:hAnsi="Arial" w:cs="Arial"/>
      <w:b/>
      <w:bCs/>
      <w:szCs w:val="20"/>
    </w:rPr>
  </w:style>
  <w:style w:type="character" w:customStyle="1" w:styleId="Heading12Char">
    <w:name w:val="Heading 12 Char"/>
    <w:basedOn w:val="CoversheetParagraphChar"/>
    <w:link w:val="Heading12"/>
    <w:rsid w:val="00B75B74"/>
    <w:rPr>
      <w:rFonts w:ascii="Arial" w:eastAsia="Times New Roman" w:hAnsi="Arial" w:cs="Arial"/>
      <w:b/>
      <w:bCs/>
      <w:color w:val="FF0082"/>
      <w:szCs w:val="20"/>
    </w:rPr>
  </w:style>
  <w:style w:type="paragraph" w:styleId="BalloonText">
    <w:name w:val="Balloon Text"/>
    <w:basedOn w:val="Normal"/>
    <w:link w:val="BalloonTextChar"/>
    <w:uiPriority w:val="99"/>
    <w:semiHidden/>
    <w:unhideWhenUsed/>
    <w:rsid w:val="00AF3E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EED"/>
    <w:rPr>
      <w:rFonts w:ascii="Segoe UI" w:eastAsia="Times New Roman" w:hAnsi="Segoe UI" w:cs="Segoe UI"/>
      <w:sz w:val="18"/>
      <w:szCs w:val="18"/>
    </w:rPr>
  </w:style>
  <w:style w:type="character" w:styleId="CommentReference">
    <w:name w:val="annotation reference"/>
    <w:basedOn w:val="DefaultParagraphFont"/>
    <w:uiPriority w:val="99"/>
    <w:unhideWhenUsed/>
    <w:rsid w:val="00AF3EED"/>
    <w:rPr>
      <w:sz w:val="16"/>
      <w:szCs w:val="16"/>
    </w:rPr>
  </w:style>
  <w:style w:type="paragraph" w:styleId="CommentText">
    <w:name w:val="annotation text"/>
    <w:basedOn w:val="Normal"/>
    <w:link w:val="CommentTextChar"/>
    <w:uiPriority w:val="99"/>
    <w:unhideWhenUsed/>
    <w:rsid w:val="00AF3EED"/>
    <w:pPr>
      <w:spacing w:line="240" w:lineRule="auto"/>
    </w:pPr>
    <w:rPr>
      <w:sz w:val="20"/>
    </w:rPr>
  </w:style>
  <w:style w:type="character" w:customStyle="1" w:styleId="CommentTextChar">
    <w:name w:val="Comment Text Char"/>
    <w:basedOn w:val="DefaultParagraphFont"/>
    <w:link w:val="CommentText"/>
    <w:uiPriority w:val="99"/>
    <w:rsid w:val="00AF3E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3EED"/>
    <w:rPr>
      <w:b/>
      <w:bCs/>
    </w:rPr>
  </w:style>
  <w:style w:type="character" w:customStyle="1" w:styleId="CommentSubjectChar">
    <w:name w:val="Comment Subject Char"/>
    <w:basedOn w:val="CommentTextChar"/>
    <w:link w:val="CommentSubject"/>
    <w:uiPriority w:val="99"/>
    <w:semiHidden/>
    <w:rsid w:val="00AF3EED"/>
    <w:rPr>
      <w:rFonts w:ascii="Times New Roman" w:eastAsia="Times New Roman" w:hAnsi="Times New Roman" w:cs="Times New Roman"/>
      <w:b/>
      <w:bCs/>
      <w:sz w:val="20"/>
      <w:szCs w:val="20"/>
    </w:rPr>
  </w:style>
  <w:style w:type="paragraph" w:styleId="TOC2">
    <w:name w:val="toc 2"/>
    <w:basedOn w:val="Normal"/>
    <w:next w:val="Normal"/>
    <w:autoRedefine/>
    <w:uiPriority w:val="39"/>
    <w:semiHidden/>
    <w:unhideWhenUsed/>
    <w:rsid w:val="000D62B3"/>
    <w:pPr>
      <w:spacing w:after="100"/>
      <w:ind w:left="220"/>
    </w:pPr>
  </w:style>
  <w:style w:type="paragraph" w:styleId="Revision">
    <w:name w:val="Revision"/>
    <w:hidden/>
    <w:uiPriority w:val="99"/>
    <w:semiHidden/>
    <w:rsid w:val="007F491C"/>
    <w:pPr>
      <w:spacing w:after="0" w:line="240" w:lineRule="auto"/>
    </w:pPr>
    <w:rPr>
      <w:rFonts w:ascii="Times New Roman" w:eastAsia="Times New Roman" w:hAnsi="Times New Roman" w:cs="Times New Roman"/>
      <w:szCs w:val="20"/>
    </w:rPr>
  </w:style>
  <w:style w:type="character" w:customStyle="1" w:styleId="UnresolvedMention1">
    <w:name w:val="Unresolved Mention1"/>
    <w:basedOn w:val="DefaultParagraphFont"/>
    <w:uiPriority w:val="99"/>
    <w:semiHidden/>
    <w:unhideWhenUsed/>
    <w:rsid w:val="00D25643"/>
    <w:rPr>
      <w:color w:val="605E5C"/>
      <w:shd w:val="clear" w:color="auto" w:fill="E1DFDD"/>
    </w:rPr>
  </w:style>
  <w:style w:type="character" w:customStyle="1" w:styleId="cf01">
    <w:name w:val="cf01"/>
    <w:basedOn w:val="DefaultParagraphFont"/>
    <w:rsid w:val="00741356"/>
    <w:rPr>
      <w:rFonts w:ascii="Segoe UI" w:hAnsi="Segoe UI" w:cs="Segoe UI" w:hint="default"/>
      <w:sz w:val="18"/>
      <w:szCs w:val="18"/>
    </w:rPr>
  </w:style>
  <w:style w:type="character" w:styleId="PlaceholderText">
    <w:name w:val="Placeholder Text"/>
    <w:basedOn w:val="DefaultParagraphFont"/>
    <w:uiPriority w:val="99"/>
    <w:semiHidden/>
    <w:rsid w:val="0099337F"/>
    <w:rPr>
      <w:color w:val="808080"/>
    </w:rPr>
  </w:style>
  <w:style w:type="paragraph" w:customStyle="1" w:styleId="ABackground">
    <w:name w:val="(A) Background"/>
    <w:basedOn w:val="Normal"/>
    <w:rsid w:val="00B158BF"/>
    <w:pPr>
      <w:numPr>
        <w:numId w:val="13"/>
      </w:numPr>
      <w:spacing w:before="120" w:after="120"/>
    </w:pPr>
    <w:rPr>
      <w:rFonts w:ascii="Calibri Light" w:hAnsi="Calibri Light"/>
    </w:rPr>
  </w:style>
  <w:style w:type="paragraph" w:customStyle="1" w:styleId="BackSubClause">
    <w:name w:val="BackSubClause"/>
    <w:basedOn w:val="Normal"/>
    <w:rsid w:val="00B158BF"/>
    <w:pPr>
      <w:numPr>
        <w:ilvl w:val="1"/>
        <w:numId w:val="13"/>
      </w:numPr>
    </w:pPr>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648563">
      <w:bodyDiv w:val="1"/>
      <w:marLeft w:val="0"/>
      <w:marRight w:val="0"/>
      <w:marTop w:val="0"/>
      <w:marBottom w:val="0"/>
      <w:divBdr>
        <w:top w:val="none" w:sz="0" w:space="0" w:color="auto"/>
        <w:left w:val="none" w:sz="0" w:space="0" w:color="auto"/>
        <w:bottom w:val="none" w:sz="0" w:space="0" w:color="auto"/>
        <w:right w:val="none" w:sz="0" w:space="0" w:color="auto"/>
      </w:divBdr>
    </w:div>
    <w:div w:id="981890434">
      <w:bodyDiv w:val="1"/>
      <w:marLeft w:val="0"/>
      <w:marRight w:val="0"/>
      <w:marTop w:val="0"/>
      <w:marBottom w:val="0"/>
      <w:divBdr>
        <w:top w:val="none" w:sz="0" w:space="0" w:color="auto"/>
        <w:left w:val="none" w:sz="0" w:space="0" w:color="auto"/>
        <w:bottom w:val="none" w:sz="0" w:space="0" w:color="auto"/>
        <w:right w:val="none" w:sz="0" w:space="0" w:color="auto"/>
      </w:divBdr>
    </w:div>
    <w:div w:id="11169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desk@chi.swan.ac.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mentiasplatform.uk/dpuk-polic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helpdesk@chi.swan.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mentiasplatform.uk/dpuk-polic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FFBBDD599C4628915161109002F394"/>
        <w:category>
          <w:name w:val="General"/>
          <w:gallery w:val="placeholder"/>
        </w:category>
        <w:types>
          <w:type w:val="bbPlcHdr"/>
        </w:types>
        <w:behaviors>
          <w:behavior w:val="content"/>
        </w:behaviors>
        <w:guid w:val="{5C6FF715-D1AB-441F-94AB-417535FEAD94}"/>
      </w:docPartPr>
      <w:docPartBody>
        <w:p w:rsidR="0051023C" w:rsidRDefault="00FF6F62" w:rsidP="00FF6F62">
          <w:pPr>
            <w:pStyle w:val="E5FFBBDD599C4628915161109002F394"/>
          </w:pPr>
          <w:r w:rsidRPr="00E16EEB">
            <w:rPr>
              <w:rStyle w:val="PlaceholderText"/>
            </w:rPr>
            <w:t>Click or tap here to enter text.</w:t>
          </w:r>
        </w:p>
      </w:docPartBody>
    </w:docPart>
    <w:docPart>
      <w:docPartPr>
        <w:name w:val="80CD82029ACB4E5C987ECB5E26A72970"/>
        <w:category>
          <w:name w:val="General"/>
          <w:gallery w:val="placeholder"/>
        </w:category>
        <w:types>
          <w:type w:val="bbPlcHdr"/>
        </w:types>
        <w:behaviors>
          <w:behavior w:val="content"/>
        </w:behaviors>
        <w:guid w:val="{1483CC6D-5384-4A28-B499-0DB79DEB6AF1}"/>
      </w:docPartPr>
      <w:docPartBody>
        <w:p w:rsidR="0051023C" w:rsidRDefault="00FF6F62" w:rsidP="00FF6F62">
          <w:pPr>
            <w:pStyle w:val="80CD82029ACB4E5C987ECB5E26A72970"/>
          </w:pPr>
          <w:r w:rsidRPr="00E16EE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F62"/>
    <w:rsid w:val="000256DF"/>
    <w:rsid w:val="00126D3A"/>
    <w:rsid w:val="001C2D8A"/>
    <w:rsid w:val="001E7E1B"/>
    <w:rsid w:val="00267DF9"/>
    <w:rsid w:val="00337EA1"/>
    <w:rsid w:val="003921D0"/>
    <w:rsid w:val="003A4917"/>
    <w:rsid w:val="003D294A"/>
    <w:rsid w:val="003D4B31"/>
    <w:rsid w:val="004950AD"/>
    <w:rsid w:val="0051023C"/>
    <w:rsid w:val="0069497B"/>
    <w:rsid w:val="007E08F8"/>
    <w:rsid w:val="008B703E"/>
    <w:rsid w:val="008D7C64"/>
    <w:rsid w:val="00916103"/>
    <w:rsid w:val="009D568B"/>
    <w:rsid w:val="00AE55D6"/>
    <w:rsid w:val="00BD4FF9"/>
    <w:rsid w:val="00D04304"/>
    <w:rsid w:val="00D20299"/>
    <w:rsid w:val="00EA1AC8"/>
    <w:rsid w:val="00F36BDB"/>
    <w:rsid w:val="00F43F16"/>
    <w:rsid w:val="00FF6F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7EA1"/>
    <w:rPr>
      <w:color w:val="808080"/>
    </w:rPr>
  </w:style>
  <w:style w:type="paragraph" w:customStyle="1" w:styleId="E5FFBBDD599C4628915161109002F394">
    <w:name w:val="E5FFBBDD599C4628915161109002F394"/>
    <w:rsid w:val="00FF6F62"/>
  </w:style>
  <w:style w:type="paragraph" w:customStyle="1" w:styleId="80CD82029ACB4E5C987ECB5E26A72970">
    <w:name w:val="80CD82029ACB4E5C987ECB5E26A72970"/>
    <w:rsid w:val="00FF6F62"/>
  </w:style>
  <w:style w:type="paragraph" w:customStyle="1" w:styleId="D36C75967E2C4381BACF084456B21042">
    <w:name w:val="D36C75967E2C4381BACF084456B21042"/>
    <w:rsid w:val="004950AD"/>
  </w:style>
  <w:style w:type="paragraph" w:customStyle="1" w:styleId="ECAC84CDC47E4366A9AF3B10A478E8B5">
    <w:name w:val="ECAC84CDC47E4366A9AF3B10A478E8B5"/>
    <w:rsid w:val="004950AD"/>
  </w:style>
  <w:style w:type="paragraph" w:customStyle="1" w:styleId="6C6018381334445995DF02DEB085C52F">
    <w:name w:val="6C6018381334445995DF02DEB085C52F"/>
    <w:rsid w:val="00337EA1"/>
  </w:style>
  <w:style w:type="paragraph" w:customStyle="1" w:styleId="9457499EC4B040DB9B0B87615A3D0C77">
    <w:name w:val="9457499EC4B040DB9B0B87615A3D0C77"/>
    <w:rsid w:val="00337EA1"/>
  </w:style>
  <w:style w:type="paragraph" w:customStyle="1" w:styleId="8FD1FA53EEB34F369728D6EF0DD94390">
    <w:name w:val="8FD1FA53EEB34F369728D6EF0DD94390"/>
    <w:rsid w:val="00337EA1"/>
  </w:style>
  <w:style w:type="paragraph" w:customStyle="1" w:styleId="A5B557B5777A4241AE27F8C43DCBA340">
    <w:name w:val="A5B557B5777A4241AE27F8C43DCBA340"/>
    <w:rsid w:val="00337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1420bb-2199-4b75-9abb-19555e18501c">
      <Terms xmlns="http://schemas.microsoft.com/office/infopath/2007/PartnerControls"/>
    </lcf76f155ced4ddcb4097134ff3c332f>
    <Commentary xmlns="211420bb-2199-4b75-9abb-19555e18501c" xsi:nil="true"/>
    <Active_x002f_Archive_x002f_draft xmlns="211420bb-2199-4b75-9abb-19555e18501c" xsi:nil="true"/>
    <TaxCatchAll xmlns="0f86db5a-9400-43c9-9fd1-2bcb4863798e" xsi:nil="true"/>
    <DDAversion xmlns="211420bb-2199-4b75-9abb-19555e18501c" xsi:nil="true"/>
    <Cohorts_x0020_covered_x0020__x0028_DDA_x0029_ xmlns="211420bb-2199-4b75-9abb-19555e18501c" xsi:nil="true"/>
    <Data_x0020_Type xmlns="211420bb-2199-4b75-9abb-19555e18501c">Cohort</Data_x0020_Type>
    <Documenttype xmlns="211420bb-2199-4b75-9abb-19555e18501c">ACTIVE</Documenttype>
    <Projectcode xmlns="211420bb-2199-4b75-9abb-19555e18501c" xsi:nil="true"/>
    <DAAVersion xmlns="211420bb-2199-4b75-9abb-19555e18501c" xsi:nil="true"/>
    <Cohorts_x0020_ref_x002e__x0020_in_x0020_application xmlns="211420bb-2199-4b75-9abb-19555e18501c" xsi:nil="true"/>
    <Signoffdate xmlns="211420bb-2199-4b75-9abb-19555e1850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BED66B5BDBB34AACB31C92F3BBBD9A" ma:contentTypeVersion="30" ma:contentTypeDescription="Create a new document." ma:contentTypeScope="" ma:versionID="c425263302c685404f685af336f0153f">
  <xsd:schema xmlns:xsd="http://www.w3.org/2001/XMLSchema" xmlns:xs="http://www.w3.org/2001/XMLSchema" xmlns:p="http://schemas.microsoft.com/office/2006/metadata/properties" xmlns:ns2="211420bb-2199-4b75-9abb-19555e18501c" xmlns:ns3="0f86db5a-9400-43c9-9fd1-2bcb4863798e" targetNamespace="http://schemas.microsoft.com/office/2006/metadata/properties" ma:root="true" ma:fieldsID="ac23be52b0d1130fc31f86ea0d46b20f" ns2:_="" ns3:_="">
    <xsd:import namespace="211420bb-2199-4b75-9abb-19555e18501c"/>
    <xsd:import namespace="0f86db5a-9400-43c9-9fd1-2bcb486379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ocumenttype" minOccurs="0"/>
                <xsd:element ref="ns2:Projectcode" minOccurs="0"/>
                <xsd:element ref="ns2:Cohorts_x0020_covered_x0020__x0028_DDA_x0029_" minOccurs="0"/>
                <xsd:element ref="ns2:DDAversion" minOccurs="0"/>
                <xsd:element ref="ns2:Data_x0020_Type" minOccurs="0"/>
                <xsd:element ref="ns2:Cohorts_x0020_ref_x002e__x0020_in_x0020_application" minOccurs="0"/>
                <xsd:element ref="ns2:Commentary" minOccurs="0"/>
                <xsd:element ref="ns3:SharedWithUsers" minOccurs="0"/>
                <xsd:element ref="ns3:SharedWithDetails" minOccurs="0"/>
                <xsd:element ref="ns2:DAAVersion" minOccurs="0"/>
                <xsd:element ref="ns2:Active_x002f_Archive_x002f_draft"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MediaServiceSearchProperties" minOccurs="0"/>
                <xsd:element ref="ns2:Signof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420bb-2199-4b75-9abb-19555e185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ocumenttype" ma:index="17" nillable="true" ma:displayName="Document Type" ma:format="Dropdown" ma:internalName="Documenttype">
      <xsd:simpleType>
        <xsd:restriction base="dms:Choice">
          <xsd:enumeration value="Application"/>
          <xsd:enumeration value="QR Code"/>
          <xsd:enumeration value="DDA"/>
          <xsd:enumeration value="Email correspondence"/>
          <xsd:enumeration value="Publication"/>
          <xsd:enumeration value="Applicant Instruction"/>
          <xsd:enumeration value="Project Progress report"/>
          <xsd:enumeration value="Data dictionaries"/>
          <xsd:enumeration value="Cohort Form"/>
          <xsd:enumeration value="DAA Draft"/>
          <xsd:enumeration value="DAA Signed"/>
          <xsd:enumeration value="DAA Signed Variation"/>
          <xsd:enumeration value="Additional Form"/>
          <xsd:enumeration value="Variable Selections"/>
          <xsd:enumeration value="Cohort DAA Draft"/>
          <xsd:enumeration value="Cohort DAA Signed"/>
          <xsd:enumeration value="ARCHIVED"/>
          <xsd:enumeration value="Contact Lists"/>
          <xsd:enumeration value="Instructions"/>
          <xsd:enumeration value="Applicant CV from Industry"/>
          <xsd:enumeration value="Commercial Application +"/>
          <xsd:enumeration value="DPUK Policy"/>
          <xsd:enumeration value="DDA template"/>
          <xsd:enumeration value="DDA Signed"/>
          <xsd:enumeration value="Training DAA"/>
          <xsd:enumeration value="Synthetic DAA"/>
          <xsd:enumeration value="meeting mins/agenda"/>
          <xsd:enumeration value="Project outputs"/>
          <xsd:enumeration value="DPUK internal doc"/>
          <xsd:enumeration value="Letter from PI"/>
          <xsd:enumeration value="Instruction.Read me doc"/>
          <xsd:enumeration value="cohort approvals to PI"/>
          <xsd:enumeration value="Mount Zip folder"/>
          <xsd:enumeration value="Table selection"/>
          <xsd:enumeration value="DRAFT"/>
          <xsd:enumeration value="UKB Permissions"/>
          <xsd:enumeration value="governance decision"/>
          <xsd:enumeration value="ADDI Application"/>
          <xsd:enumeration value="Imaging selection"/>
          <xsd:enumeration value="AI/ML completed form"/>
          <xsd:enumeration value="Progress Report"/>
          <xsd:enumeration value="Data Quality Check"/>
          <xsd:enumeration value="Data Upload"/>
          <xsd:enumeration value="ACTIVE"/>
          <xsd:enumeration value="MASTER COPY"/>
        </xsd:restriction>
      </xsd:simpleType>
    </xsd:element>
    <xsd:element name="Projectcode" ma:index="18" nillable="true" ma:displayName="Project code" ma:format="Dropdown" ma:internalName="Projectcode">
      <xsd:simpleType>
        <xsd:restriction base="dms:Text">
          <xsd:maxLength value="255"/>
        </xsd:restriction>
      </xsd:simpleType>
    </xsd:element>
    <xsd:element name="Cohorts_x0020_covered_x0020__x0028_DDA_x0029_" ma:index="19" nillable="true" ma:displayName="Cohorts covered (DDA)" ma:format="Dropdown" ma:internalName="Cohorts_x0020_covered_x0020__x0028_DDA_x0029_">
      <xsd:complexType>
        <xsd:complexContent>
          <xsd:extension base="dms:MultiChoice">
            <xsd:sequence>
              <xsd:element name="Value" maxOccurs="unbounded" minOccurs="0" nillable="true">
                <xsd:simpleType>
                  <xsd:restriction base="dms:Choice">
                    <xsd:enumeration value="Elsa"/>
                    <xsd:enumeration value="Airwave"/>
                    <xsd:enumeration value="Whitehall"/>
                    <xsd:enumeration value="EPIC Norfolk"/>
                  </xsd:restriction>
                </xsd:simpleType>
              </xsd:element>
            </xsd:sequence>
          </xsd:extension>
        </xsd:complexContent>
      </xsd:complexType>
    </xsd:element>
    <xsd:element name="DDAversion" ma:index="20" nillable="true" ma:displayName="DDA version signed" ma:format="Dropdown" ma:internalName="DDAversion">
      <xsd:simpleType>
        <xsd:restriction base="dms:Choice">
          <xsd:enumeration value="version 3.2"/>
          <xsd:enumeration value="Choice 2"/>
          <xsd:enumeration value="Choice 3"/>
        </xsd:restriction>
      </xsd:simpleType>
    </xsd:element>
    <xsd:element name="Data_x0020_Type" ma:index="21" nillable="true" ma:displayName="Study Type" ma:default="Cohort" ma:format="Dropdown" ma:internalName="Data_x0020_Type">
      <xsd:simpleType>
        <xsd:restriction base="dms:Choice">
          <xsd:enumeration value="Cohort"/>
          <xsd:enumeration value="Imaging"/>
          <xsd:enumeration value="Genomic"/>
          <xsd:enumeration value="Multichannel"/>
        </xsd:restriction>
      </xsd:simpleType>
    </xsd:element>
    <xsd:element name="Cohorts_x0020_ref_x002e__x0020_in_x0020_application" ma:index="22" nillable="true" ma:displayName="Cohorts ref. in doc." ma:format="Dropdown" ma:internalName="Cohorts_x0020_ref_x002e__x0020_in_x0020_application">
      <xsd:complexType>
        <xsd:complexContent>
          <xsd:extension base="dms:MultiChoice">
            <xsd:sequence>
              <xsd:element name="Value" maxOccurs="unbounded" minOccurs="0" nillable="true">
                <xsd:simpleType>
                  <xsd:restriction base="dms:Choice">
                    <xsd:enumeration value="ACONF"/>
                    <xsd:enumeration value="Airwave"/>
                    <xsd:enumeration value="ALSPAC (Children)"/>
                    <xsd:enumeration value="ALSPAC (Parents)"/>
                    <xsd:enumeration value="AMPLE"/>
                    <xsd:enumeration value="BDR"/>
                    <xsd:enumeration value="BioFIND"/>
                    <xsd:enumeration value="BRACE"/>
                    <xsd:enumeration value="Cam-CAN"/>
                    <xsd:enumeration value="CamPaIGN"/>
                    <xsd:enumeration value="CaPS"/>
                    <xsd:enumeration value="CFAS"/>
                    <xsd:enumeration value="CFAS II"/>
                    <xsd:enumeration value="CFAS Wales"/>
                    <xsd:enumeration value="CHARIOT: PRO Main Study"/>
                    <xsd:enumeration value="CHARIOT: PRO Sub Study"/>
                    <xsd:enumeration value="Delphic"/>
                    <xsd:enumeration value="DFP pilot"/>
                    <xsd:enumeration value="DIAN"/>
                    <xsd:enumeration value="DPUK Synth"/>
                    <xsd:enumeration value="Early Onset Genetics cohort"/>
                    <xsd:enumeration value="ELSA"/>
                    <xsd:enumeration value="EPIC Norfolk"/>
                    <xsd:enumeration value="EPINEF"/>
                    <xsd:enumeration value="EXTEND"/>
                    <xsd:enumeration value="GS:SFHS"/>
                    <xsd:enumeration value="GERAD"/>
                    <xsd:enumeration value="HWW"/>
                    <xsd:enumeration value="ICICLE-PD"/>
                    <xsd:enumeration value="LBC1936"/>
                    <xsd:enumeration value="MEMENTO"/>
                    <xsd:enumeration value="Million Women"/>
                    <xsd:enumeration value="NICOLA"/>
                    <xsd:enumeration value="NIMROD"/>
                    <xsd:enumeration value="MRC NHSD"/>
                    <xsd:enumeration value="OPDC Discovery"/>
                    <xsd:enumeration value="PICNICS"/>
                    <xsd:enumeration value="PREVENT"/>
                    <xsd:enumeration value="PRIME"/>
                    <xsd:enumeration value="PROTECT"/>
                    <xsd:enumeration value="SABRE"/>
                    <xsd:enumeration value="SAIL-DeC"/>
                    <xsd:enumeration value="SleepQuest"/>
                    <xsd:enumeration value="SMC Amyloid PET"/>
                    <xsd:enumeration value="TRACK-HD"/>
                    <xsd:enumeration value="UK Biobank"/>
                    <xsd:enumeration value="GENFI"/>
                    <xsd:enumeration value="Whitehall II"/>
                    <xsd:enumeration value="Whitehall II Imaging sub-study"/>
                    <xsd:enumeration value="Great Minds"/>
                    <xsd:enumeration value="QMIN-MC"/>
                    <xsd:enumeration value="CODES"/>
                    <xsd:enumeration value="CC75C"/>
                    <xsd:enumeration value="Imperial Amyloid PET cohort"/>
                    <xsd:enumeration value="Viking Genes (ORCADES)"/>
                    <xsd:enumeration value="Viking health study Shetland"/>
                    <xsd:enumeration value="Viking II (Current)"/>
                    <xsd:enumeration value="Generation Scotland"/>
                    <xsd:enumeration value="Lewy Pro"/>
                    <xsd:enumeration value="PaMir"/>
                    <xsd:enumeration value="HKU NCDC"/>
                  </xsd:restriction>
                </xsd:simpleType>
              </xsd:element>
            </xsd:sequence>
          </xsd:extension>
        </xsd:complexContent>
      </xsd:complexType>
    </xsd:element>
    <xsd:element name="Commentary" ma:index="23" nillable="true" ma:displayName="Commentary" ma:internalName="Commentary">
      <xsd:simpleType>
        <xsd:restriction base="dms:Text">
          <xsd:maxLength value="255"/>
        </xsd:restriction>
      </xsd:simpleType>
    </xsd:element>
    <xsd:element name="DAAVersion" ma:index="26" nillable="true" ma:displayName="DAA Version" ma:format="Dropdown" ma:internalName="DAAVersion">
      <xsd:simpleType>
        <xsd:restriction base="dms:Choice">
          <xsd:enumeration value="DAA Version 4 Apr 18"/>
          <xsd:enumeration value="DAA Version 5 Nov 21"/>
          <xsd:enumeration value="Terms of use"/>
          <xsd:enumeration value="DAA Version 1.4"/>
          <xsd:enumeration value="DAA Version 3"/>
          <xsd:enumeration value="DAA version 6"/>
          <xsd:enumeration value="DAA version 7"/>
          <xsd:enumeration value="DAA Version 8"/>
        </xsd:restriction>
      </xsd:simpleType>
    </xsd:element>
    <xsd:element name="Active_x002f_Archive_x002f_draft" ma:index="27" nillable="true" ma:displayName="Active/Archive/draft" ma:format="Dropdown" ma:internalName="Active_x002f_Archive_x002f_draft">
      <xsd:simpleType>
        <xsd:restriction base="dms:Choice">
          <xsd:enumeration value="Active"/>
          <xsd:enumeration value="Archive"/>
          <xsd:enumeration value="Draft"/>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Location" ma:index="31" nillable="true" ma:displayName="Location" ma:indexed="true" ma:internalName="MediaServiceLocatio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Signoffdate" ma:index="35" nillable="true" ma:displayName="Sign off date" ma:format="DateOnly" ma:internalName="Signoff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f86db5a-9400-43c9-9fd1-2bcb4863798e"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2ba38c33-5ebf-4d3b-89d0-9e53e3645e06}" ma:internalName="TaxCatchAll" ma:showField="CatchAllData" ma:web="0f86db5a-9400-43c9-9fd1-2bcb486379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A2A7A-C334-4789-B4ED-89912F9F4F2A}">
  <ds:schemaRefs>
    <ds:schemaRef ds:uri="http://schemas.microsoft.com/sharepoint/v3/contenttype/forms"/>
  </ds:schemaRefs>
</ds:datastoreItem>
</file>

<file path=customXml/itemProps2.xml><?xml version="1.0" encoding="utf-8"?>
<ds:datastoreItem xmlns:ds="http://schemas.openxmlformats.org/officeDocument/2006/customXml" ds:itemID="{1F8FC983-15CB-4CB0-8CEB-2154751B68D6}">
  <ds:schemaRefs>
    <ds:schemaRef ds:uri="http://schemas.microsoft.com/office/2006/metadata/properties"/>
    <ds:schemaRef ds:uri="http://schemas.microsoft.com/office/infopath/2007/PartnerControls"/>
    <ds:schemaRef ds:uri="211420bb-2199-4b75-9abb-19555e18501c"/>
    <ds:schemaRef ds:uri="0f86db5a-9400-43c9-9fd1-2bcb4863798e"/>
  </ds:schemaRefs>
</ds:datastoreItem>
</file>

<file path=customXml/itemProps3.xml><?xml version="1.0" encoding="utf-8"?>
<ds:datastoreItem xmlns:ds="http://schemas.openxmlformats.org/officeDocument/2006/customXml" ds:itemID="{8D36AEB5-96ED-4B09-8F5C-4CB9B7474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420bb-2199-4b75-9abb-19555e18501c"/>
    <ds:schemaRef ds:uri="0f86db5a-9400-43c9-9fd1-2bcb48637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956D2-81A4-482F-AB45-FB0F824E1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2642</Words>
  <Characters>15062</Characters>
  <Application>Microsoft Office Word</Application>
  <DocSecurity>0</DocSecurity>
  <Lines>125</Lines>
  <Paragraphs>35</Paragraphs>
  <ScaleCrop>false</ScaleCrop>
  <Company>Swansea University</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Orton</dc:creator>
  <cp:keywords/>
  <dc:description/>
  <cp:lastModifiedBy>Catrin Morris</cp:lastModifiedBy>
  <cp:revision>13</cp:revision>
  <dcterms:created xsi:type="dcterms:W3CDTF">2024-06-27T11:13:00Z</dcterms:created>
  <dcterms:modified xsi:type="dcterms:W3CDTF">2024-08-27T15:00:00Z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0x010100EABED66B5BDBB34AACB31C92F3BBBD9A</vt:lpwstr>
  </property>
  <property fmtid="{D5CDD505-2E9C-101B-9397-08002B2CF9AE}" pid="3" name="MediaServiceImageTags">
    <vt:lpwstr/>
  </property>
</Properties>
</file>